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69525" w14:textId="77777777" w:rsidR="00CF6928" w:rsidRDefault="00BB1A42">
      <w:pPr>
        <w:pStyle w:val="NoSpacing"/>
        <w:jc w:val="center"/>
        <w:rPr>
          <w:rFonts w:ascii="Times New Roman" w:hAnsi="Times New Roman" w:cs="Times New Roman"/>
          <w:sz w:val="24"/>
          <w:szCs w:val="24"/>
        </w:rPr>
      </w:pPr>
      <w:r>
        <w:rPr>
          <w:rFonts w:ascii="Times New Roman" w:hAnsi="Times New Roman" w:cs="Times New Roman"/>
          <w:sz w:val="24"/>
          <w:szCs w:val="24"/>
        </w:rPr>
        <w:t>DEPARTMENT OF LABOR AND ECONOMIC OPPORTUNITY</w:t>
      </w:r>
    </w:p>
    <w:p w14:paraId="0D948F33" w14:textId="77777777" w:rsidR="00CF6928" w:rsidRDefault="00CF6928">
      <w:pPr>
        <w:pStyle w:val="NoSpacing"/>
        <w:jc w:val="center"/>
        <w:rPr>
          <w:rFonts w:ascii="Times New Roman" w:hAnsi="Times New Roman" w:cs="Times New Roman"/>
          <w:sz w:val="24"/>
          <w:szCs w:val="24"/>
        </w:rPr>
      </w:pPr>
    </w:p>
    <w:p w14:paraId="17465A97" w14:textId="77777777" w:rsidR="00CF6928" w:rsidRDefault="00BB1A42">
      <w:pPr>
        <w:pStyle w:val="NoSpacing"/>
        <w:jc w:val="center"/>
        <w:rPr>
          <w:rFonts w:ascii="Times New Roman" w:hAnsi="Times New Roman" w:cs="Times New Roman"/>
          <w:sz w:val="24"/>
          <w:szCs w:val="24"/>
        </w:rPr>
      </w:pPr>
      <w:r>
        <w:rPr>
          <w:rFonts w:ascii="Times New Roman" w:hAnsi="Times New Roman" w:cs="Times New Roman"/>
          <w:sz w:val="24"/>
          <w:szCs w:val="24"/>
        </w:rPr>
        <w:t>DIRECTOR'S OFFICE</w:t>
      </w:r>
    </w:p>
    <w:p w14:paraId="010E1C24" w14:textId="77777777" w:rsidR="00CF6928" w:rsidRDefault="00CF6928">
      <w:pPr>
        <w:pStyle w:val="NoSpacing"/>
        <w:jc w:val="center"/>
        <w:rPr>
          <w:rFonts w:ascii="Times New Roman" w:hAnsi="Times New Roman" w:cs="Times New Roman"/>
          <w:sz w:val="24"/>
          <w:szCs w:val="24"/>
        </w:rPr>
      </w:pPr>
    </w:p>
    <w:p w14:paraId="155A36EB" w14:textId="77777777" w:rsidR="00CF6928" w:rsidRDefault="00BB1A42">
      <w:pPr>
        <w:pStyle w:val="NoSpacing"/>
        <w:jc w:val="center"/>
        <w:rPr>
          <w:rFonts w:ascii="Times New Roman" w:hAnsi="Times New Roman" w:cs="Times New Roman"/>
          <w:strike/>
          <w:sz w:val="24"/>
          <w:szCs w:val="24"/>
        </w:rPr>
      </w:pPr>
      <w:r>
        <w:rPr>
          <w:rFonts w:ascii="Times New Roman" w:hAnsi="Times New Roman" w:cs="Times New Roman"/>
          <w:sz w:val="24"/>
          <w:szCs w:val="24"/>
        </w:rPr>
        <w:t>GENERAL INDUSTRY SAFETY AND HEALTH STANDARD</w:t>
      </w:r>
    </w:p>
    <w:p w14:paraId="40F9A4CC" w14:textId="77777777" w:rsidR="00CF6928" w:rsidRDefault="00CF6928">
      <w:pPr>
        <w:pStyle w:val="NoSpacing"/>
        <w:jc w:val="both"/>
        <w:rPr>
          <w:rFonts w:ascii="Times New Roman" w:hAnsi="Times New Roman" w:cs="Times New Roman"/>
          <w:sz w:val="24"/>
          <w:szCs w:val="24"/>
        </w:rPr>
      </w:pPr>
    </w:p>
    <w:p w14:paraId="4433F9C4" w14:textId="77777777" w:rsidR="00CF6928" w:rsidRDefault="00BB1A42">
      <w:pPr>
        <w:pStyle w:val="HTMLPreformatted"/>
        <w:tabs>
          <w:tab w:val="left" w:pos="5856"/>
        </w:tabs>
        <w:jc w:val="center"/>
        <w:rPr>
          <w:rFonts w:ascii="Times New Roman" w:hAnsi="Times New Roman" w:cs="Times New Roman"/>
          <w:sz w:val="24"/>
          <w:szCs w:val="24"/>
        </w:rPr>
      </w:pPr>
      <w:r>
        <w:rPr>
          <w:rFonts w:ascii="Times New Roman" w:hAnsi="Times New Roman" w:cs="Times New Roman"/>
          <w:sz w:val="24"/>
          <w:szCs w:val="24"/>
        </w:rPr>
        <w:t>Filed with the secretary of state on</w:t>
      </w:r>
    </w:p>
    <w:p w14:paraId="1901B9A9" w14:textId="77777777" w:rsidR="00CF6928" w:rsidRDefault="00CF6928">
      <w:pPr>
        <w:pStyle w:val="HTMLPreformatted"/>
        <w:tabs>
          <w:tab w:val="left" w:pos="5856"/>
        </w:tabs>
        <w:rPr>
          <w:rFonts w:ascii="Times New Roman" w:hAnsi="Times New Roman" w:cs="Times New Roman"/>
          <w:sz w:val="24"/>
          <w:szCs w:val="24"/>
        </w:rPr>
      </w:pPr>
    </w:p>
    <w:p w14:paraId="723C399F" w14:textId="77777777" w:rsidR="00CF6928" w:rsidRDefault="00BB1A42" w:rsidP="009C25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56"/>
        </w:tabs>
        <w:ind w:firstLine="0"/>
        <w:jc w:val="center"/>
        <w:rPr>
          <w:rFonts w:ascii="Times New Roman" w:hAnsi="Times New Roman" w:cs="Times New Roman"/>
          <w:sz w:val="24"/>
          <w:szCs w:val="24"/>
        </w:rPr>
      </w:pPr>
      <w:r>
        <w:rPr>
          <w:rFonts w:ascii="Times New Roman" w:hAnsi="Times New Roman" w:cs="Times New Roman"/>
          <w:sz w:val="24"/>
          <w:szCs w:val="24"/>
        </w:rPr>
        <w:t>These rules take effect immediately upon filing with the secretary of state unless adopted under section 33, 44, or 45a(6) of the administrative procedures act of 1969, 1969 PA 306, MCL 24.233, 24.244, or 24.245a.  Rules adopted under these sections become effective 7 days after filing with the secretary of state.</w:t>
      </w:r>
    </w:p>
    <w:p w14:paraId="0B7B6F91" w14:textId="77777777" w:rsidR="00CF6928" w:rsidRDefault="00CF69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56"/>
        </w:tabs>
        <w:ind w:firstLine="0"/>
        <w:jc w:val="both"/>
        <w:rPr>
          <w:rFonts w:ascii="Times New Roman" w:hAnsi="Times New Roman" w:cs="Times New Roman"/>
          <w:sz w:val="24"/>
          <w:szCs w:val="24"/>
        </w:rPr>
      </w:pPr>
    </w:p>
    <w:p w14:paraId="1973C93F" w14:textId="77777777" w:rsidR="00CF6928" w:rsidRDefault="00CF69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56"/>
        </w:tabs>
        <w:ind w:firstLine="0"/>
        <w:jc w:val="both"/>
        <w:rPr>
          <w:rFonts w:ascii="Times New Roman" w:hAnsi="Times New Roman" w:cs="Times New Roman"/>
          <w:sz w:val="24"/>
          <w:szCs w:val="24"/>
        </w:rPr>
      </w:pPr>
    </w:p>
    <w:p w14:paraId="09FC38E0" w14:textId="62A966E3" w:rsidR="00CF6928" w:rsidRDefault="00BB1A42" w:rsidP="009C2563">
      <w:pPr>
        <w:pStyle w:val="NoSpacing"/>
        <w:rPr>
          <w:rFonts w:ascii="Times New Roman" w:hAnsi="Times New Roman" w:cs="Times New Roman"/>
          <w:sz w:val="24"/>
          <w:szCs w:val="24"/>
        </w:rPr>
      </w:pPr>
      <w:r>
        <w:rPr>
          <w:rFonts w:ascii="Times New Roman" w:hAnsi="Times New Roman" w:cs="Times New Roman"/>
          <w:sz w:val="24"/>
          <w:szCs w:val="24"/>
        </w:rPr>
        <w:t>(By authority conferred on the director of the department of labor and economic opportunity by sections 14, 16, 19, 21, and 24 of the Michigan occupational safety and health act, 1974 PA 154, MCL 408.1014, 408.1016, 408.1019, 408.1021, and 408.1024, and Executive Reorganization Order Nos. 1996</w:t>
      </w:r>
      <w:r>
        <w:rPr>
          <w:rFonts w:ascii="Times New Roman" w:hAnsi="Times New Roman" w:cs="Times New Roman"/>
          <w:sz w:val="24"/>
          <w:szCs w:val="24"/>
        </w:rPr>
        <w:noBreakHyphen/>
        <w:t>1, 1996</w:t>
      </w:r>
      <w:r>
        <w:rPr>
          <w:rFonts w:ascii="Times New Roman" w:hAnsi="Times New Roman" w:cs="Times New Roman"/>
          <w:sz w:val="24"/>
          <w:szCs w:val="24"/>
        </w:rPr>
        <w:noBreakHyphen/>
        <w:t>2, 2003</w:t>
      </w:r>
      <w:r>
        <w:rPr>
          <w:rFonts w:ascii="Times New Roman" w:hAnsi="Times New Roman" w:cs="Times New Roman"/>
          <w:sz w:val="24"/>
          <w:szCs w:val="24"/>
        </w:rPr>
        <w:noBreakHyphen/>
        <w:t>1, 2008</w:t>
      </w:r>
      <w:r>
        <w:rPr>
          <w:rFonts w:ascii="Times New Roman" w:hAnsi="Times New Roman" w:cs="Times New Roman"/>
          <w:sz w:val="24"/>
          <w:szCs w:val="24"/>
        </w:rPr>
        <w:noBreakHyphen/>
        <w:t>4, 2011</w:t>
      </w:r>
      <w:r>
        <w:rPr>
          <w:rFonts w:ascii="Times New Roman" w:hAnsi="Times New Roman" w:cs="Times New Roman"/>
          <w:sz w:val="24"/>
          <w:szCs w:val="24"/>
        </w:rPr>
        <w:noBreakHyphen/>
        <w:t xml:space="preserve">4, and 2019-3, MCL 330.3101, 445.2001, 445.2011, 445.2025, 445.2030, </w:t>
      </w:r>
      <w:r w:rsidR="0000555E">
        <w:rPr>
          <w:rFonts w:ascii="Times New Roman" w:hAnsi="Times New Roman" w:cs="Times New Roman"/>
          <w:b/>
          <w:bCs/>
          <w:sz w:val="24"/>
          <w:szCs w:val="24"/>
        </w:rPr>
        <w:t xml:space="preserve">and </w:t>
      </w:r>
      <w:r>
        <w:rPr>
          <w:rFonts w:ascii="Times New Roman" w:hAnsi="Times New Roman" w:cs="Times New Roman"/>
          <w:sz w:val="24"/>
          <w:szCs w:val="24"/>
        </w:rPr>
        <w:t xml:space="preserve">125.1998) </w:t>
      </w:r>
    </w:p>
    <w:p w14:paraId="2C1EABB0" w14:textId="77777777" w:rsidR="00CF6928" w:rsidRDefault="00CF6928">
      <w:pPr>
        <w:rPr>
          <w:rFonts w:ascii="Times New Roman" w:hAnsi="Times New Roman" w:cs="Times New Roman"/>
          <w:sz w:val="24"/>
          <w:szCs w:val="24"/>
        </w:rPr>
      </w:pPr>
    </w:p>
    <w:p w14:paraId="2FAD4F43" w14:textId="17DCEC9B" w:rsidR="00CF6928" w:rsidRDefault="00BB1A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both"/>
        <w:rPr>
          <w:rFonts w:ascii="Times New Roman" w:hAnsi="Times New Roman" w:cs="Times New Roman"/>
          <w:sz w:val="24"/>
          <w:szCs w:val="24"/>
        </w:rPr>
      </w:pPr>
      <w:r>
        <w:rPr>
          <w:rFonts w:ascii="Times New Roman" w:hAnsi="Times New Roman" w:cs="Times New Roman"/>
          <w:sz w:val="24"/>
          <w:szCs w:val="24"/>
        </w:rPr>
        <w:t xml:space="preserve">R 325.59001 of the Michigan Administrative Code </w:t>
      </w:r>
      <w:r w:rsidR="004E7B96">
        <w:rPr>
          <w:rFonts w:ascii="Times New Roman" w:hAnsi="Times New Roman" w:cs="Times New Roman"/>
          <w:sz w:val="24"/>
          <w:szCs w:val="24"/>
        </w:rPr>
        <w:t>is</w:t>
      </w:r>
      <w:r>
        <w:rPr>
          <w:rFonts w:ascii="Times New Roman" w:hAnsi="Times New Roman" w:cs="Times New Roman"/>
          <w:sz w:val="24"/>
          <w:szCs w:val="24"/>
        </w:rPr>
        <w:t xml:space="preserve"> amended</w:t>
      </w:r>
      <w:r w:rsidR="0000555E">
        <w:rPr>
          <w:rFonts w:ascii="Times New Roman" w:hAnsi="Times New Roman" w:cs="Times New Roman"/>
          <w:sz w:val="24"/>
          <w:szCs w:val="24"/>
        </w:rPr>
        <w:t>,</w:t>
      </w:r>
      <w:r>
        <w:rPr>
          <w:rFonts w:ascii="Times New Roman" w:hAnsi="Times New Roman" w:cs="Times New Roman"/>
          <w:sz w:val="24"/>
          <w:szCs w:val="24"/>
        </w:rPr>
        <w:t xml:space="preserve"> as follows:</w:t>
      </w:r>
    </w:p>
    <w:p w14:paraId="26C68C64" w14:textId="77777777" w:rsidR="00CF6928" w:rsidRDefault="00CF69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both"/>
        <w:rPr>
          <w:rFonts w:ascii="Times New Roman" w:hAnsi="Times New Roman" w:cs="Times New Roman"/>
          <w:sz w:val="24"/>
          <w:szCs w:val="24"/>
        </w:rPr>
      </w:pPr>
    </w:p>
    <w:p w14:paraId="2A04A402" w14:textId="67BE0F49" w:rsidR="00CF6928" w:rsidRDefault="00BB1A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color w:val="000000" w:themeColor="text1"/>
          <w:sz w:val="24"/>
          <w:szCs w:val="24"/>
        </w:rPr>
      </w:pPr>
      <w:r w:rsidRPr="00FF37AE">
        <w:rPr>
          <w:rFonts w:ascii="Times New Roman" w:hAnsi="Times New Roman" w:cs="Times New Roman"/>
          <w:strike/>
          <w:color w:val="000000" w:themeColor="text1"/>
          <w:sz w:val="24"/>
          <w:szCs w:val="24"/>
        </w:rPr>
        <w:t>OH</w:t>
      </w:r>
      <w:r>
        <w:rPr>
          <w:rFonts w:ascii="Times New Roman" w:hAnsi="Times New Roman" w:cs="Times New Roman"/>
          <w:color w:val="000000" w:themeColor="text1"/>
          <w:sz w:val="24"/>
          <w:szCs w:val="24"/>
        </w:rPr>
        <w:t xml:space="preserve"> PART 590</w:t>
      </w:r>
      <w:r w:rsidR="00CD2B6F" w:rsidRPr="009075D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SILICA IN GENERAL INDUSTRY</w:t>
      </w:r>
    </w:p>
    <w:p w14:paraId="0F14A5BD" w14:textId="77777777" w:rsidR="00CF6928" w:rsidRDefault="00CF69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color w:val="000000" w:themeColor="text1"/>
          <w:sz w:val="24"/>
          <w:szCs w:val="24"/>
        </w:rPr>
      </w:pPr>
    </w:p>
    <w:p w14:paraId="2627024D" w14:textId="77777777" w:rsidR="00CF6928" w:rsidRDefault="00CF6928">
      <w:pPr>
        <w:rPr>
          <w:rFonts w:ascii="Times New Roman" w:eastAsia="Times New Roman" w:hAnsi="Times New Roman" w:cs="Times New Roman"/>
          <w:color w:val="000000" w:themeColor="text1"/>
          <w:sz w:val="24"/>
          <w:szCs w:val="24"/>
        </w:rPr>
      </w:pPr>
    </w:p>
    <w:p w14:paraId="4190181E" w14:textId="77777777" w:rsidR="00CF6928" w:rsidRDefault="00BB1A42">
      <w:pPr>
        <w:pStyle w:val="NoSpacing"/>
        <w:jc w:val="both"/>
        <w:rPr>
          <w:rFonts w:ascii="Times New Roman" w:eastAsia="Times New Roman" w:hAnsi="Times New Roman" w:cs="Times New Roman"/>
          <w:strike/>
          <w:color w:val="000000" w:themeColor="text1"/>
          <w:sz w:val="24"/>
          <w:szCs w:val="24"/>
        </w:rPr>
      </w:pPr>
      <w:r>
        <w:rPr>
          <w:rFonts w:ascii="Times New Roman" w:eastAsia="Times New Roman" w:hAnsi="Times New Roman" w:cs="Times New Roman"/>
          <w:color w:val="000000" w:themeColor="text1"/>
          <w:sz w:val="24"/>
          <w:szCs w:val="24"/>
        </w:rPr>
        <w:t xml:space="preserve">R 325.59001 Scope, application, adoption, and availability of standards.  </w:t>
      </w:r>
    </w:p>
    <w:p w14:paraId="4FFA1010" w14:textId="77777777" w:rsidR="00CF6928" w:rsidRDefault="00BB1A42">
      <w:pPr>
        <w:pStyle w:val="No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Rule 59001. (1) This standard applies to all occupational exposures to respirable crystalline silica, except as follows:  </w:t>
      </w:r>
    </w:p>
    <w:p w14:paraId="4747157F" w14:textId="77777777" w:rsidR="00CF6928" w:rsidRDefault="00BB1A42">
      <w:pPr>
        <w:pStyle w:val="No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(a) Construction work as covered by </w:t>
      </w:r>
      <w:bookmarkStart w:id="0" w:name="_Hlk516739492"/>
      <w:r>
        <w:rPr>
          <w:rFonts w:ascii="Times New Roman" w:hAnsi="Times New Roman" w:cs="Times New Roman"/>
          <w:sz w:val="24"/>
          <w:szCs w:val="24"/>
        </w:rPr>
        <w:t xml:space="preserve">Construction Safety and </w:t>
      </w:r>
      <w:r>
        <w:rPr>
          <w:rFonts w:ascii="Times New Roman" w:eastAsia="Times New Roman" w:hAnsi="Times New Roman" w:cs="Times New Roman"/>
          <w:color w:val="000000" w:themeColor="text1"/>
          <w:sz w:val="24"/>
          <w:szCs w:val="24"/>
        </w:rPr>
        <w:t xml:space="preserve">Health Standard Part 690. “Silica in Construction.”  </w:t>
      </w:r>
    </w:p>
    <w:bookmarkEnd w:id="0"/>
    <w:p w14:paraId="0D108141" w14:textId="77777777" w:rsidR="00CF6928" w:rsidRDefault="00BB1A42">
      <w:pPr>
        <w:pStyle w:val="No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(b) Agricultural operations covered under Occupational </w:t>
      </w:r>
      <w:bookmarkStart w:id="1" w:name="_Hlk516739506"/>
      <w:r>
        <w:rPr>
          <w:rFonts w:ascii="Times New Roman" w:eastAsia="Times New Roman" w:hAnsi="Times New Roman" w:cs="Times New Roman"/>
          <w:color w:val="000000" w:themeColor="text1"/>
          <w:sz w:val="24"/>
          <w:szCs w:val="24"/>
        </w:rPr>
        <w:t>Health Standard Part 700. “Agriculture.”</w:t>
      </w:r>
    </w:p>
    <w:bookmarkEnd w:id="1"/>
    <w:p w14:paraId="4D3B6577" w14:textId="77777777" w:rsidR="00CF6928" w:rsidRDefault="00BB1A42">
      <w:pPr>
        <w:pStyle w:val="No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(c) Exposures that result from the processing of </w:t>
      </w:r>
      <w:proofErr w:type="spellStart"/>
      <w:r>
        <w:rPr>
          <w:rFonts w:ascii="Times New Roman" w:eastAsia="Times New Roman" w:hAnsi="Times New Roman" w:cs="Times New Roman"/>
          <w:color w:val="000000" w:themeColor="text1"/>
          <w:sz w:val="24"/>
          <w:szCs w:val="24"/>
        </w:rPr>
        <w:t>sorptive</w:t>
      </w:r>
      <w:proofErr w:type="spellEnd"/>
      <w:r>
        <w:rPr>
          <w:rFonts w:ascii="Times New Roman" w:eastAsia="Times New Roman" w:hAnsi="Times New Roman" w:cs="Times New Roman"/>
          <w:color w:val="000000" w:themeColor="text1"/>
          <w:sz w:val="24"/>
          <w:szCs w:val="24"/>
        </w:rPr>
        <w:t xml:space="preserve"> clays.</w:t>
      </w:r>
    </w:p>
    <w:p w14:paraId="7AB071AD" w14:textId="77777777" w:rsidR="00CF6928" w:rsidRDefault="00BB1A42">
      <w:pPr>
        <w:pStyle w:val="No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(2) This standard does not apply where the employer has objective data demonstrating that employee exposure to respirable crystalline silica will remain below 25 micrograms per cubic meter of air (25 </w:t>
      </w:r>
      <w:proofErr w:type="spellStart"/>
      <w:r>
        <w:rPr>
          <w:rFonts w:ascii="Times New Roman" w:eastAsia="Times New Roman" w:hAnsi="Times New Roman" w:cs="Times New Roman"/>
          <w:color w:val="000000" w:themeColor="text1"/>
          <w:sz w:val="24"/>
          <w:szCs w:val="24"/>
        </w:rPr>
        <w:t>μg</w:t>
      </w:r>
      <w:proofErr w:type="spellEnd"/>
      <w:r>
        <w:rPr>
          <w:rFonts w:ascii="Times New Roman" w:eastAsia="Times New Roman" w:hAnsi="Times New Roman" w:cs="Times New Roman"/>
          <w:color w:val="000000" w:themeColor="text1"/>
          <w:sz w:val="24"/>
          <w:szCs w:val="24"/>
        </w:rPr>
        <w:t>/m</w:t>
      </w:r>
      <w:r>
        <w:rPr>
          <w:rFonts w:ascii="Times New Roman" w:eastAsia="Times New Roman" w:hAnsi="Times New Roman" w:cs="Times New Roman"/>
          <w:color w:val="000000" w:themeColor="text1"/>
          <w:sz w:val="24"/>
          <w:szCs w:val="24"/>
          <w:vertAlign w:val="superscript"/>
        </w:rPr>
        <w:t>3</w:t>
      </w:r>
      <w:r>
        <w:rPr>
          <w:rFonts w:ascii="Times New Roman" w:eastAsia="Times New Roman" w:hAnsi="Times New Roman" w:cs="Times New Roman"/>
          <w:color w:val="000000" w:themeColor="text1"/>
          <w:sz w:val="24"/>
          <w:szCs w:val="24"/>
        </w:rPr>
        <w:t>) as an 8</w:t>
      </w:r>
      <w:r>
        <w:rPr>
          <w:rFonts w:ascii="Times New Roman" w:eastAsia="Times New Roman" w:hAnsi="Times New Roman" w:cs="Times New Roman"/>
          <w:color w:val="000000" w:themeColor="text1"/>
          <w:sz w:val="24"/>
          <w:szCs w:val="24"/>
        </w:rPr>
        <w:noBreakHyphen/>
        <w:t>hour time</w:t>
      </w:r>
      <w:r>
        <w:rPr>
          <w:rFonts w:ascii="Times New Roman" w:eastAsia="Times New Roman" w:hAnsi="Times New Roman" w:cs="Times New Roman"/>
          <w:color w:val="000000" w:themeColor="text1"/>
          <w:sz w:val="24"/>
          <w:szCs w:val="24"/>
        </w:rPr>
        <w:noBreakHyphen/>
        <w:t>weighted average (TWA) under any foreseeable conditions.</w:t>
      </w:r>
    </w:p>
    <w:p w14:paraId="5E05E5D1" w14:textId="77777777" w:rsidR="00CF6928" w:rsidRDefault="00BB1A42">
      <w:pPr>
        <w:pStyle w:val="NoSpacing"/>
        <w:jc w:val="both"/>
        <w:rPr>
          <w:rFonts w:ascii="Times New Roman" w:eastAsia="Times New Roman" w:hAnsi="Times New Roman" w:cs="Times New Roman"/>
          <w:strike/>
          <w:color w:val="000000" w:themeColor="text1"/>
          <w:sz w:val="24"/>
          <w:szCs w:val="24"/>
        </w:rPr>
      </w:pPr>
      <w:r>
        <w:rPr>
          <w:rFonts w:ascii="Times New Roman" w:eastAsia="Times New Roman" w:hAnsi="Times New Roman" w:cs="Times New Roman"/>
          <w:color w:val="000000" w:themeColor="text1"/>
          <w:sz w:val="24"/>
          <w:szCs w:val="24"/>
        </w:rPr>
        <w:t xml:space="preserve">  (3) This standard does not apply if the employer complies with </w:t>
      </w:r>
      <w:r>
        <w:rPr>
          <w:rFonts w:ascii="Times New Roman" w:hAnsi="Times New Roman" w:cs="Times New Roman"/>
          <w:sz w:val="24"/>
          <w:szCs w:val="24"/>
        </w:rPr>
        <w:t>Construction Safety and</w:t>
      </w:r>
      <w:r>
        <w:rPr>
          <w:rFonts w:ascii="Times New Roman" w:eastAsia="Times New Roman" w:hAnsi="Times New Roman" w:cs="Times New Roman"/>
          <w:color w:val="000000" w:themeColor="text1"/>
          <w:sz w:val="24"/>
          <w:szCs w:val="24"/>
        </w:rPr>
        <w:t xml:space="preserve"> Health Standard Part 690. “Silica in Construction” and both of the following apply: </w:t>
      </w:r>
    </w:p>
    <w:p w14:paraId="234E7964" w14:textId="6FC1087E" w:rsidR="00CF6928" w:rsidRDefault="00BB1A42">
      <w:pPr>
        <w:pStyle w:val="No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(a)  The task performed is indistinguishable from a construction task listed on Table 1 in 29 CFR 1926.1153(c) of </w:t>
      </w:r>
      <w:r>
        <w:rPr>
          <w:rFonts w:ascii="Times New Roman" w:hAnsi="Times New Roman" w:cs="Times New Roman"/>
          <w:sz w:val="24"/>
          <w:szCs w:val="24"/>
        </w:rPr>
        <w:t xml:space="preserve">Construction Safety and </w:t>
      </w:r>
      <w:r>
        <w:rPr>
          <w:rFonts w:ascii="Times New Roman" w:eastAsia="Times New Roman" w:hAnsi="Times New Roman" w:cs="Times New Roman"/>
          <w:color w:val="000000" w:themeColor="text1"/>
          <w:sz w:val="24"/>
          <w:szCs w:val="24"/>
        </w:rPr>
        <w:t>Health Standard Part 690. “Silica in Construction</w:t>
      </w:r>
      <w:r w:rsidR="0066379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p>
    <w:p w14:paraId="1493AB7A" w14:textId="77777777" w:rsidR="00CF6928" w:rsidRDefault="00BB1A42">
      <w:pPr>
        <w:pStyle w:val="No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(b)  The task will not be performed regularly in the same environment and conditions.</w:t>
      </w:r>
    </w:p>
    <w:p w14:paraId="00261901" w14:textId="77777777" w:rsidR="00CF6928" w:rsidRDefault="00BB1A42">
      <w:pPr>
        <w:pStyle w:val="NoSpacing"/>
        <w:jc w:val="both"/>
        <w:rPr>
          <w:rFonts w:ascii="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  (4) </w:t>
      </w:r>
      <w:r>
        <w:rPr>
          <w:rFonts w:ascii="Times New Roman" w:hAnsi="Times New Roman" w:cs="Times New Roman"/>
          <w:color w:val="000000"/>
          <w:sz w:val="24"/>
          <w:szCs w:val="24"/>
        </w:rPr>
        <w:t>The following federal Occupational Safety and Health Administration (OSHA) regulations are adopted by reference in these rules:</w:t>
      </w:r>
    </w:p>
    <w:p w14:paraId="5099D8E2" w14:textId="6AE96D4C" w:rsidR="00CF6928" w:rsidRDefault="00BB1A42">
      <w:pPr>
        <w:pStyle w:val="NoSpacing"/>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(a) 29 CFR 1910.1053 “Respirable crystalline silica,” as amended</w:t>
      </w:r>
      <w:r w:rsidRPr="00FF37AE">
        <w:rPr>
          <w:rFonts w:ascii="Times New Roman" w:hAnsi="Times New Roman" w:cs="Times New Roman"/>
          <w:strike/>
          <w:color w:val="000000"/>
          <w:sz w:val="24"/>
          <w:szCs w:val="24"/>
        </w:rPr>
        <w:t xml:space="preserve"> March 25, 2016</w:t>
      </w:r>
      <w:r w:rsidR="00FF37AE">
        <w:rPr>
          <w:rFonts w:ascii="Times New Roman" w:hAnsi="Times New Roman" w:cs="Times New Roman"/>
          <w:b/>
          <w:bCs/>
          <w:color w:val="000000"/>
          <w:sz w:val="24"/>
          <w:szCs w:val="24"/>
        </w:rPr>
        <w:t>May 14, 2019</w:t>
      </w:r>
      <w:r>
        <w:rPr>
          <w:rFonts w:ascii="Times New Roman" w:hAnsi="Times New Roman" w:cs="Times New Roman"/>
          <w:color w:val="000000"/>
          <w:sz w:val="24"/>
          <w:szCs w:val="24"/>
        </w:rPr>
        <w:t xml:space="preserve">. </w:t>
      </w:r>
      <w:r>
        <w:rPr>
          <w:rFonts w:ascii="Times New Roman" w:hAnsi="Times New Roman" w:cs="Times New Roman"/>
          <w:strike/>
          <w:color w:val="000000"/>
          <w:sz w:val="24"/>
          <w:szCs w:val="24"/>
        </w:rPr>
        <w:t xml:space="preserve"> </w:t>
      </w:r>
    </w:p>
    <w:p w14:paraId="392245AC" w14:textId="77777777" w:rsidR="00CF6928" w:rsidRDefault="00BB1A42">
      <w:pPr>
        <w:pStyle w:val="NoSpacing"/>
        <w:jc w:val="both"/>
        <w:rPr>
          <w:rFonts w:ascii="Times New Roman" w:hAnsi="Times New Roman" w:cs="Times New Roman"/>
          <w:strike/>
          <w:color w:val="000000"/>
          <w:sz w:val="24"/>
          <w:szCs w:val="24"/>
        </w:rPr>
      </w:pPr>
      <w:r>
        <w:rPr>
          <w:rFonts w:ascii="Times New Roman" w:hAnsi="Times New Roman" w:cs="Times New Roman"/>
          <w:color w:val="000000"/>
          <w:sz w:val="24"/>
          <w:szCs w:val="24"/>
        </w:rPr>
        <w:lastRenderedPageBreak/>
        <w:t xml:space="preserve">    (b) 29 CFR 1910.1053, appendix A “Methods of Sample Analysis,” as amended March 25, 2016.</w:t>
      </w:r>
    </w:p>
    <w:p w14:paraId="72D7AB1A" w14:textId="77777777" w:rsidR="00CF6928" w:rsidRDefault="00BB1A42">
      <w:pPr>
        <w:pStyle w:val="NoSpacing"/>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(c) 29 CFR 1910.1053, appendix B “Medical Surveillance Guidelines,” as amended March 25, 2016.</w:t>
      </w:r>
    </w:p>
    <w:p w14:paraId="56CBF98F" w14:textId="77777777" w:rsidR="00CF6928" w:rsidRDefault="00BB1A42">
      <w:pPr>
        <w:pStyle w:val="NoSpacing"/>
        <w:jc w:val="both"/>
        <w:rPr>
          <w:rFonts w:ascii="Times New Roman" w:eastAsia="Times New Roman" w:hAnsi="Times New Roman" w:cs="Times New Roman"/>
          <w:strike/>
          <w:color w:val="000000" w:themeColor="text1"/>
          <w:sz w:val="24"/>
          <w:szCs w:val="24"/>
        </w:rPr>
      </w:pPr>
      <w:r>
        <w:rPr>
          <w:rFonts w:ascii="Times New Roman" w:eastAsia="Times New Roman" w:hAnsi="Times New Roman" w:cs="Times New Roman"/>
          <w:color w:val="000000" w:themeColor="text1"/>
          <w:sz w:val="24"/>
          <w:szCs w:val="24"/>
        </w:rPr>
        <w:t xml:space="preserve">  (5) </w:t>
      </w:r>
      <w:r>
        <w:rPr>
          <w:rFonts w:ascii="Times New Roman" w:hAnsi="Times New Roman" w:cs="Times New Roman"/>
          <w:color w:val="000000"/>
          <w:sz w:val="24"/>
          <w:szCs w:val="24"/>
        </w:rPr>
        <w:t xml:space="preserve">A reference to 29 CFR </w:t>
      </w:r>
      <w:r>
        <w:rPr>
          <w:rFonts w:ascii="Times New Roman" w:hAnsi="Times New Roman" w:cs="Times New Roman"/>
          <w:sz w:val="24"/>
          <w:szCs w:val="24"/>
        </w:rPr>
        <w:t>1910.94 means O</w:t>
      </w:r>
      <w:r>
        <w:rPr>
          <w:rFonts w:ascii="Times New Roman" w:eastAsia="Times New Roman" w:hAnsi="Times New Roman" w:cs="Times New Roman"/>
          <w:color w:val="000000" w:themeColor="text1"/>
          <w:sz w:val="24"/>
          <w:szCs w:val="24"/>
        </w:rPr>
        <w:t xml:space="preserve">ccupational Health Standard Part 520. “Ventilation Control.”  </w:t>
      </w:r>
    </w:p>
    <w:p w14:paraId="6A31B930" w14:textId="33963887" w:rsidR="00CF6928" w:rsidRDefault="00BB1A42">
      <w:pPr>
        <w:pStyle w:val="No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(6) </w:t>
      </w:r>
      <w:r>
        <w:rPr>
          <w:rFonts w:ascii="Times New Roman" w:hAnsi="Times New Roman" w:cs="Times New Roman"/>
          <w:color w:val="000000"/>
          <w:sz w:val="24"/>
          <w:szCs w:val="24"/>
        </w:rPr>
        <w:t xml:space="preserve">A reference to 29 CFR </w:t>
      </w:r>
      <w:r>
        <w:rPr>
          <w:rFonts w:ascii="Times New Roman" w:hAnsi="Times New Roman" w:cs="Times New Roman"/>
          <w:sz w:val="24"/>
          <w:szCs w:val="24"/>
        </w:rPr>
        <w:t xml:space="preserve">1910.134 means </w:t>
      </w:r>
      <w:r w:rsidRPr="00FF37AE">
        <w:rPr>
          <w:rFonts w:ascii="Times New Roman" w:eastAsia="Times New Roman" w:hAnsi="Times New Roman" w:cs="Times New Roman"/>
          <w:strike/>
          <w:color w:val="000000" w:themeColor="text1"/>
          <w:sz w:val="24"/>
          <w:szCs w:val="24"/>
        </w:rPr>
        <w:t xml:space="preserve">Occupational </w:t>
      </w:r>
      <w:proofErr w:type="spellStart"/>
      <w:r w:rsidRPr="00FF37AE">
        <w:rPr>
          <w:rFonts w:ascii="Times New Roman" w:eastAsia="Times New Roman" w:hAnsi="Times New Roman" w:cs="Times New Roman"/>
          <w:strike/>
          <w:color w:val="000000" w:themeColor="text1"/>
          <w:sz w:val="24"/>
          <w:szCs w:val="24"/>
        </w:rPr>
        <w:t>Health</w:t>
      </w:r>
      <w:r w:rsidR="00FF37AE">
        <w:rPr>
          <w:rFonts w:ascii="Times New Roman" w:eastAsia="Times New Roman" w:hAnsi="Times New Roman" w:cs="Times New Roman"/>
          <w:b/>
          <w:bCs/>
          <w:color w:val="000000" w:themeColor="text1"/>
          <w:sz w:val="24"/>
          <w:szCs w:val="24"/>
        </w:rPr>
        <w:t>General</w:t>
      </w:r>
      <w:proofErr w:type="spellEnd"/>
      <w:r w:rsidR="00FF37AE">
        <w:rPr>
          <w:rFonts w:ascii="Times New Roman" w:eastAsia="Times New Roman" w:hAnsi="Times New Roman" w:cs="Times New Roman"/>
          <w:b/>
          <w:bCs/>
          <w:color w:val="000000" w:themeColor="text1"/>
          <w:sz w:val="24"/>
          <w:szCs w:val="24"/>
        </w:rPr>
        <w:t xml:space="preserve"> Industry and Construction Safety and Health</w:t>
      </w:r>
      <w:r>
        <w:rPr>
          <w:rFonts w:ascii="Times New Roman" w:eastAsia="Times New Roman" w:hAnsi="Times New Roman" w:cs="Times New Roman"/>
          <w:color w:val="000000" w:themeColor="text1"/>
          <w:sz w:val="24"/>
          <w:szCs w:val="24"/>
        </w:rPr>
        <w:t xml:space="preserve"> Standard Part 451. “Respiratory Protection.”  </w:t>
      </w:r>
    </w:p>
    <w:p w14:paraId="109A6944" w14:textId="77777777" w:rsidR="00CF6928" w:rsidRDefault="00BB1A42">
      <w:pPr>
        <w:pStyle w:val="No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(7) </w:t>
      </w:r>
      <w:r>
        <w:rPr>
          <w:rFonts w:ascii="Times New Roman" w:hAnsi="Times New Roman" w:cs="Times New Roman"/>
          <w:color w:val="000000"/>
          <w:sz w:val="24"/>
          <w:szCs w:val="24"/>
        </w:rPr>
        <w:t>A reference to 29 CFR</w:t>
      </w:r>
      <w:r>
        <w:rPr>
          <w:rFonts w:ascii="Times New Roman" w:hAnsi="Times New Roman" w:cs="Times New Roman"/>
          <w:sz w:val="24"/>
          <w:szCs w:val="24"/>
        </w:rPr>
        <w:t xml:space="preserve"> 1910.1020</w:t>
      </w:r>
      <w:r w:rsidRPr="009C2563">
        <w:rPr>
          <w:rFonts w:ascii="Times New Roman" w:hAnsi="Times New Roman" w:cs="Times New Roman"/>
          <w:strike/>
          <w:sz w:val="24"/>
          <w:szCs w:val="24"/>
        </w:rPr>
        <w:t>,</w:t>
      </w:r>
      <w:r>
        <w:rPr>
          <w:rFonts w:ascii="Times New Roman" w:hAnsi="Times New Roman" w:cs="Times New Roman"/>
          <w:sz w:val="24"/>
          <w:szCs w:val="24"/>
        </w:rPr>
        <w:t xml:space="preserve"> means </w:t>
      </w:r>
      <w:r>
        <w:rPr>
          <w:rFonts w:ascii="Times New Roman" w:eastAsia="Times New Roman" w:hAnsi="Times New Roman" w:cs="Times New Roman"/>
          <w:color w:val="000000" w:themeColor="text1"/>
          <w:sz w:val="24"/>
          <w:szCs w:val="24"/>
        </w:rPr>
        <w:t>General Industry and Construction Safety and Health Standard Part 470. “Employee Medical Records and Trade Secrets.”</w:t>
      </w:r>
    </w:p>
    <w:p w14:paraId="0EC50EBA" w14:textId="77777777" w:rsidR="00CF6928" w:rsidRDefault="00BB1A42">
      <w:pPr>
        <w:pStyle w:val="NoSpacing"/>
        <w:jc w:val="both"/>
        <w:rPr>
          <w:rFonts w:ascii="Times New Roman" w:eastAsia="Times New Roman" w:hAnsi="Times New Roman" w:cs="Times New Roman"/>
          <w:strike/>
          <w:color w:val="000000" w:themeColor="text1"/>
          <w:sz w:val="24"/>
          <w:szCs w:val="24"/>
        </w:rPr>
      </w:pPr>
      <w:r>
        <w:rPr>
          <w:rFonts w:ascii="Times New Roman" w:hAnsi="Times New Roman" w:cs="Times New Roman"/>
          <w:sz w:val="24"/>
          <w:szCs w:val="24"/>
        </w:rPr>
        <w:t xml:space="preserve">  (8) </w:t>
      </w:r>
      <w:r>
        <w:rPr>
          <w:rFonts w:ascii="Times New Roman" w:hAnsi="Times New Roman" w:cs="Times New Roman"/>
          <w:color w:val="000000"/>
          <w:sz w:val="24"/>
          <w:szCs w:val="24"/>
        </w:rPr>
        <w:t xml:space="preserve">A reference to 29 CFR </w:t>
      </w:r>
      <w:r>
        <w:rPr>
          <w:rFonts w:ascii="Times New Roman" w:hAnsi="Times New Roman" w:cs="Times New Roman"/>
          <w:sz w:val="24"/>
          <w:szCs w:val="24"/>
        </w:rPr>
        <w:t>1910.1200 means O</w:t>
      </w:r>
      <w:r>
        <w:rPr>
          <w:rFonts w:ascii="Times New Roman" w:eastAsia="Times New Roman" w:hAnsi="Times New Roman" w:cs="Times New Roman"/>
          <w:color w:val="000000" w:themeColor="text1"/>
          <w:sz w:val="24"/>
          <w:szCs w:val="24"/>
        </w:rPr>
        <w:t xml:space="preserve">ccupational Health Standard Part 430. “Hazard Communication.”  </w:t>
      </w:r>
    </w:p>
    <w:p w14:paraId="38D2B1D0" w14:textId="77777777" w:rsidR="00CF6928" w:rsidRDefault="00BB1A42">
      <w:pPr>
        <w:pStyle w:val="NoSpacing"/>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 </w:t>
      </w:r>
      <w:r>
        <w:rPr>
          <w:rFonts w:ascii="Times New Roman" w:hAnsi="Times New Roman" w:cs="Times New Roman"/>
          <w:sz w:val="24"/>
          <w:szCs w:val="24"/>
        </w:rPr>
        <w:t xml:space="preserve"> (9) The adopted federal regulations have the same force and effect as a rule promulgated under the Michigan occupational safety and health act, 1974 PA 154, MCL 408.1001 to 408.1094.</w:t>
      </w:r>
    </w:p>
    <w:p w14:paraId="05FC53E7" w14:textId="77777777" w:rsidR="00CF6928" w:rsidRDefault="00BB1A42">
      <w:pPr>
        <w:pStyle w:val="NoSpacing"/>
        <w:jc w:val="both"/>
        <w:rPr>
          <w:rFonts w:ascii="Times New Roman" w:hAnsi="Times New Roman" w:cs="Times New Roman"/>
          <w:strike/>
          <w:sz w:val="24"/>
          <w:szCs w:val="24"/>
        </w:rPr>
      </w:pPr>
      <w:r>
        <w:rPr>
          <w:rFonts w:ascii="Times New Roman" w:hAnsi="Times New Roman" w:cs="Times New Roman"/>
          <w:sz w:val="24"/>
          <w:szCs w:val="24"/>
        </w:rPr>
        <w:t xml:space="preserve">  (10) The OSHA regulations adopted in these rules are available from the United States Department of Labor, Occupational Safety and Health Administration website, </w:t>
      </w:r>
      <w:hyperlink w:history="1">
        <w:r>
          <w:rPr>
            <w:rStyle w:val="Hyperlink"/>
            <w:rFonts w:ascii="Times New Roman" w:eastAsiaTheme="majorEastAsia" w:hAnsi="Times New Roman" w:cs="Times New Roman"/>
            <w:sz w:val="24"/>
            <w:szCs w:val="24"/>
          </w:rPr>
          <w:t>www.osha.gov</w:t>
        </w:r>
      </w:hyperlink>
      <w:r>
        <w:rPr>
          <w:rFonts w:ascii="Times New Roman" w:hAnsi="Times New Roman" w:cs="Times New Roman"/>
          <w:sz w:val="24"/>
          <w:szCs w:val="24"/>
        </w:rPr>
        <w:t>, at no charge, as of the time of adoption of these rules.</w:t>
      </w:r>
    </w:p>
    <w:p w14:paraId="3C2B8881" w14:textId="66847E6B" w:rsidR="00CF6928" w:rsidRDefault="00BB1A42">
      <w:pPr>
        <w:pStyle w:val="NoSpacing"/>
        <w:jc w:val="both"/>
        <w:rPr>
          <w:rFonts w:ascii="Times New Roman" w:hAnsi="Times New Roman" w:cs="Times New Roman"/>
          <w:strike/>
          <w:sz w:val="24"/>
          <w:szCs w:val="24"/>
        </w:rPr>
      </w:pPr>
      <w:r>
        <w:rPr>
          <w:rFonts w:ascii="Times New Roman" w:hAnsi="Times New Roman" w:cs="Times New Roman"/>
          <w:sz w:val="24"/>
          <w:szCs w:val="24"/>
        </w:rPr>
        <w:t xml:space="preserve">  (11)</w:t>
      </w:r>
      <w:r>
        <w:rPr>
          <w:rFonts w:ascii="Times New Roman" w:hAnsi="Times New Roman" w:cs="Times New Roman"/>
          <w:color w:val="000000"/>
          <w:sz w:val="24"/>
          <w:szCs w:val="24"/>
        </w:rPr>
        <w:t xml:space="preserve"> The regulations adopted in these rules are available for inspection at the Department of Labor and Economic Opportunity, MIOSHA</w:t>
      </w:r>
      <w:r w:rsidR="00FF37A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F37AE">
        <w:rPr>
          <w:rFonts w:ascii="Times New Roman" w:hAnsi="Times New Roman" w:cs="Times New Roman"/>
          <w:strike/>
          <w:color w:val="000000"/>
          <w:sz w:val="24"/>
          <w:szCs w:val="24"/>
        </w:rPr>
        <w:t xml:space="preserve">Regulatory </w:t>
      </w:r>
      <w:proofErr w:type="spellStart"/>
      <w:r w:rsidRPr="00FF37AE">
        <w:rPr>
          <w:rFonts w:ascii="Times New Roman" w:hAnsi="Times New Roman" w:cs="Times New Roman"/>
          <w:strike/>
          <w:color w:val="000000"/>
          <w:sz w:val="24"/>
          <w:szCs w:val="24"/>
        </w:rPr>
        <w:t>Services</w:t>
      </w:r>
      <w:r w:rsidR="00FF37AE">
        <w:rPr>
          <w:rFonts w:ascii="Times New Roman" w:hAnsi="Times New Roman" w:cs="Times New Roman"/>
          <w:b/>
          <w:bCs/>
          <w:color w:val="000000"/>
          <w:sz w:val="24"/>
          <w:szCs w:val="24"/>
        </w:rPr>
        <w:t>Standards</w:t>
      </w:r>
      <w:proofErr w:type="spellEnd"/>
      <w:r w:rsidR="00FF37AE">
        <w:rPr>
          <w:rFonts w:ascii="Times New Roman" w:hAnsi="Times New Roman" w:cs="Times New Roman"/>
          <w:b/>
          <w:bCs/>
          <w:color w:val="000000"/>
          <w:sz w:val="24"/>
          <w:szCs w:val="24"/>
        </w:rPr>
        <w:t xml:space="preserve"> and FOIA</w:t>
      </w:r>
      <w:r>
        <w:rPr>
          <w:rFonts w:ascii="Times New Roman" w:hAnsi="Times New Roman" w:cs="Times New Roman"/>
          <w:color w:val="000000"/>
          <w:sz w:val="24"/>
          <w:szCs w:val="24"/>
        </w:rPr>
        <w:t xml:space="preserve"> Section, 530 West Allegan Street, P.O. Box 30643, Lansing, Michigan, 48909</w:t>
      </w:r>
      <w:r>
        <w:rPr>
          <w:rFonts w:ascii="Times New Roman" w:hAnsi="Times New Roman" w:cs="Times New Roman"/>
          <w:color w:val="000000"/>
          <w:sz w:val="24"/>
          <w:szCs w:val="24"/>
        </w:rPr>
        <w:noBreakHyphen/>
        <w:t>8143.</w:t>
      </w:r>
    </w:p>
    <w:p w14:paraId="6D20908E" w14:textId="65FF03D3" w:rsidR="00CF6928" w:rsidRDefault="00BB1A42">
      <w:pPr>
        <w:pStyle w:val="NoSpacing"/>
        <w:jc w:val="both"/>
        <w:rPr>
          <w:rFonts w:ascii="Times New Roman" w:hAnsi="Times New Roman" w:cs="Times New Roman"/>
          <w:sz w:val="24"/>
          <w:szCs w:val="24"/>
        </w:rPr>
      </w:pPr>
      <w:r>
        <w:rPr>
          <w:rFonts w:ascii="Times New Roman" w:hAnsi="Times New Roman" w:cs="Times New Roman"/>
          <w:color w:val="000000"/>
          <w:sz w:val="24"/>
          <w:szCs w:val="24"/>
        </w:rPr>
        <w:t xml:space="preserve">  (12) The regulations adopted in these rules may be obtained from the publisher or the Department of Labor and Economic Opportunity, MIOSHA</w:t>
      </w:r>
      <w:r w:rsidR="00FF37A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F37AE">
        <w:rPr>
          <w:rFonts w:ascii="Times New Roman" w:hAnsi="Times New Roman" w:cs="Times New Roman"/>
          <w:strike/>
          <w:color w:val="000000"/>
          <w:sz w:val="24"/>
          <w:szCs w:val="24"/>
        </w:rPr>
        <w:t xml:space="preserve">Regulatory </w:t>
      </w:r>
      <w:proofErr w:type="spellStart"/>
      <w:r w:rsidRPr="00FF37AE">
        <w:rPr>
          <w:rFonts w:ascii="Times New Roman" w:hAnsi="Times New Roman" w:cs="Times New Roman"/>
          <w:strike/>
          <w:color w:val="000000"/>
          <w:sz w:val="24"/>
          <w:szCs w:val="24"/>
        </w:rPr>
        <w:t>Services</w:t>
      </w:r>
      <w:r w:rsidR="00FF37AE">
        <w:rPr>
          <w:rFonts w:ascii="Times New Roman" w:hAnsi="Times New Roman" w:cs="Times New Roman"/>
          <w:b/>
          <w:bCs/>
          <w:color w:val="000000"/>
          <w:sz w:val="24"/>
          <w:szCs w:val="24"/>
        </w:rPr>
        <w:t>Standards</w:t>
      </w:r>
      <w:proofErr w:type="spellEnd"/>
      <w:r w:rsidR="00FF37AE">
        <w:rPr>
          <w:rFonts w:ascii="Times New Roman" w:hAnsi="Times New Roman" w:cs="Times New Roman"/>
          <w:b/>
          <w:bCs/>
          <w:color w:val="000000"/>
          <w:sz w:val="24"/>
          <w:szCs w:val="24"/>
        </w:rPr>
        <w:t xml:space="preserve"> and FOIA</w:t>
      </w:r>
      <w:r>
        <w:rPr>
          <w:rFonts w:ascii="Times New Roman" w:hAnsi="Times New Roman" w:cs="Times New Roman"/>
          <w:color w:val="000000"/>
          <w:sz w:val="24"/>
          <w:szCs w:val="24"/>
        </w:rPr>
        <w:t xml:space="preserve"> Section, 530 West Allegan Street, P.O. Box 30643, Lansing, Michigan, 48909</w:t>
      </w:r>
      <w:r>
        <w:rPr>
          <w:rFonts w:ascii="Times New Roman" w:hAnsi="Times New Roman" w:cs="Times New Roman"/>
          <w:color w:val="000000"/>
          <w:sz w:val="24"/>
          <w:szCs w:val="24"/>
        </w:rPr>
        <w:noBreakHyphen/>
        <w:t>8143, at the cost charged in this rule, plus $20.00 for shipping and handling.</w:t>
      </w:r>
    </w:p>
    <w:p w14:paraId="155693AC" w14:textId="1BB1EB2C" w:rsidR="00CF6928" w:rsidRDefault="00BB1A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(13) The following Michigan </w:t>
      </w:r>
      <w:r w:rsidRPr="009C2563">
        <w:rPr>
          <w:rFonts w:ascii="Times New Roman" w:hAnsi="Times New Roman" w:cs="Times New Roman"/>
          <w:strike/>
          <w:sz w:val="24"/>
          <w:szCs w:val="24"/>
        </w:rPr>
        <w:t>Occupational Safety and Health Administration</w:t>
      </w:r>
      <w:r>
        <w:rPr>
          <w:rFonts w:ascii="Times New Roman" w:hAnsi="Times New Roman" w:cs="Times New Roman"/>
          <w:sz w:val="24"/>
          <w:szCs w:val="24"/>
        </w:rPr>
        <w:t xml:space="preserve"> </w:t>
      </w:r>
      <w:r w:rsidR="005D20CF">
        <w:rPr>
          <w:rFonts w:ascii="Times New Roman" w:hAnsi="Times New Roman" w:cs="Times New Roman"/>
          <w:b/>
          <w:bCs/>
          <w:sz w:val="24"/>
          <w:szCs w:val="24"/>
        </w:rPr>
        <w:t xml:space="preserve">occupational safety and health administration </w:t>
      </w:r>
      <w:r>
        <w:rPr>
          <w:rFonts w:ascii="Times New Roman" w:hAnsi="Times New Roman" w:cs="Times New Roman"/>
          <w:sz w:val="24"/>
          <w:szCs w:val="24"/>
        </w:rPr>
        <w:t>(MIOSHA) standards are referenced in these rules.  Up to 5 copies of these standards may be obtained at no charge from the Michigan Department of Labor and Economic Opportunity, MIOSHA</w:t>
      </w:r>
      <w:r w:rsidR="00FF37AE">
        <w:rPr>
          <w:rFonts w:ascii="Times New Roman" w:hAnsi="Times New Roman" w:cs="Times New Roman"/>
          <w:sz w:val="24"/>
          <w:szCs w:val="24"/>
        </w:rPr>
        <w:t>,</w:t>
      </w:r>
      <w:r>
        <w:rPr>
          <w:rFonts w:ascii="Times New Roman" w:hAnsi="Times New Roman" w:cs="Times New Roman"/>
          <w:sz w:val="24"/>
          <w:szCs w:val="24"/>
        </w:rPr>
        <w:t xml:space="preserve"> </w:t>
      </w:r>
      <w:r w:rsidRPr="00FF37AE">
        <w:rPr>
          <w:rFonts w:ascii="Times New Roman" w:hAnsi="Times New Roman" w:cs="Times New Roman"/>
          <w:strike/>
          <w:sz w:val="24"/>
          <w:szCs w:val="24"/>
        </w:rPr>
        <w:t xml:space="preserve">Regulatory </w:t>
      </w:r>
      <w:proofErr w:type="spellStart"/>
      <w:r w:rsidRPr="00FF37AE">
        <w:rPr>
          <w:rFonts w:ascii="Times New Roman" w:hAnsi="Times New Roman" w:cs="Times New Roman"/>
          <w:strike/>
          <w:sz w:val="24"/>
          <w:szCs w:val="24"/>
        </w:rPr>
        <w:t>Services</w:t>
      </w:r>
      <w:r w:rsidR="00FF37AE">
        <w:rPr>
          <w:rFonts w:ascii="Times New Roman" w:hAnsi="Times New Roman" w:cs="Times New Roman"/>
          <w:b/>
          <w:bCs/>
          <w:sz w:val="24"/>
          <w:szCs w:val="24"/>
        </w:rPr>
        <w:t>Standards</w:t>
      </w:r>
      <w:proofErr w:type="spellEnd"/>
      <w:r w:rsidR="00FF37AE">
        <w:rPr>
          <w:rFonts w:ascii="Times New Roman" w:hAnsi="Times New Roman" w:cs="Times New Roman"/>
          <w:b/>
          <w:bCs/>
          <w:sz w:val="24"/>
          <w:szCs w:val="24"/>
        </w:rPr>
        <w:t xml:space="preserve"> and FOIA</w:t>
      </w:r>
      <w:r>
        <w:rPr>
          <w:rFonts w:ascii="Times New Roman" w:hAnsi="Times New Roman" w:cs="Times New Roman"/>
          <w:sz w:val="24"/>
          <w:szCs w:val="24"/>
        </w:rPr>
        <w:t xml:space="preserve"> Section, 530 West Allegan Street, P.O. Box 30643, Lansing, Michigan, 48909</w:t>
      </w:r>
      <w:r>
        <w:rPr>
          <w:rFonts w:ascii="Times New Roman" w:hAnsi="Times New Roman" w:cs="Times New Roman"/>
          <w:sz w:val="24"/>
          <w:szCs w:val="24"/>
        </w:rPr>
        <w:noBreakHyphen/>
        <w:t xml:space="preserve">8143 or via the internet at the following website: </w:t>
      </w:r>
      <w:hyperlink r:id="rId6" w:history="1">
        <w:r>
          <w:rPr>
            <w:rStyle w:val="Hyperlink"/>
            <w:rFonts w:ascii="Times New Roman" w:hAnsi="Times New Roman" w:cs="Times New Roman"/>
            <w:sz w:val="24"/>
            <w:szCs w:val="24"/>
          </w:rPr>
          <w:t>www.michigan.gov/mioshastandards</w:t>
        </w:r>
      </w:hyperlink>
      <w:r>
        <w:rPr>
          <w:rFonts w:ascii="Times New Roman" w:hAnsi="Times New Roman" w:cs="Times New Roman"/>
          <w:sz w:val="24"/>
          <w:szCs w:val="24"/>
        </w:rPr>
        <w:t>.  For quantities greater than 5, the cost, as of the time of adoption of these rules, is 4 cents per page.</w:t>
      </w:r>
    </w:p>
    <w:p w14:paraId="356BD92B" w14:textId="5A24770B" w:rsidR="00CF6928" w:rsidRDefault="00BB1A42">
      <w:pPr>
        <w:pStyle w:val="NoSpacing"/>
        <w:jc w:val="both"/>
        <w:rPr>
          <w:rFonts w:ascii="Times New Roman" w:eastAsia="Times New Roman" w:hAnsi="Times New Roman" w:cs="Times New Roman"/>
          <w:strike/>
          <w:color w:val="000000" w:themeColor="text1"/>
          <w:sz w:val="24"/>
          <w:szCs w:val="24"/>
        </w:rPr>
      </w:pPr>
      <w:r>
        <w:rPr>
          <w:rFonts w:ascii="Times New Roman" w:hAnsi="Times New Roman" w:cs="Times New Roman"/>
          <w:sz w:val="24"/>
          <w:szCs w:val="24"/>
        </w:rPr>
        <w:t xml:space="preserve">    (a) O</w:t>
      </w:r>
      <w:r>
        <w:rPr>
          <w:rFonts w:ascii="Times New Roman" w:eastAsia="Times New Roman" w:hAnsi="Times New Roman" w:cs="Times New Roman"/>
          <w:color w:val="000000" w:themeColor="text1"/>
          <w:sz w:val="24"/>
          <w:szCs w:val="24"/>
        </w:rPr>
        <w:t xml:space="preserve">ccupational Health Standard Part 430. “Hazard Communication,” </w:t>
      </w:r>
      <w:r>
        <w:rPr>
          <w:rFonts w:ascii="Times New Roman" w:hAnsi="Times New Roman" w:cs="Times New Roman"/>
          <w:sz w:val="24"/>
          <w:szCs w:val="24"/>
        </w:rPr>
        <w:t>R</w:t>
      </w:r>
      <w:r w:rsidR="00FF37AE">
        <w:rPr>
          <w:rFonts w:ascii="Times New Roman" w:hAnsi="Times New Roman" w:cs="Times New Roman"/>
          <w:sz w:val="24"/>
          <w:szCs w:val="24"/>
        </w:rPr>
        <w:t xml:space="preserve"> </w:t>
      </w:r>
      <w:r>
        <w:rPr>
          <w:rFonts w:ascii="Times New Roman" w:hAnsi="Times New Roman" w:cs="Times New Roman"/>
          <w:sz w:val="24"/>
          <w:szCs w:val="24"/>
        </w:rPr>
        <w:t xml:space="preserve">325.77001 to </w:t>
      </w:r>
      <w:r w:rsidR="00FF37AE">
        <w:rPr>
          <w:rFonts w:ascii="Times New Roman" w:hAnsi="Times New Roman" w:cs="Times New Roman"/>
          <w:sz w:val="24"/>
          <w:szCs w:val="24"/>
        </w:rPr>
        <w:t xml:space="preserve">R </w:t>
      </w:r>
      <w:r>
        <w:rPr>
          <w:rFonts w:ascii="Times New Roman" w:hAnsi="Times New Roman" w:cs="Times New Roman"/>
          <w:sz w:val="24"/>
          <w:szCs w:val="24"/>
        </w:rPr>
        <w:t>325.77004.</w:t>
      </w:r>
    </w:p>
    <w:p w14:paraId="05771C7E" w14:textId="53F70100" w:rsidR="00CF6928" w:rsidRDefault="00BB1A42">
      <w:pPr>
        <w:pStyle w:val="No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(b) </w:t>
      </w:r>
      <w:r w:rsidRPr="004E7B96">
        <w:rPr>
          <w:rFonts w:ascii="Times New Roman" w:eastAsia="Times New Roman" w:hAnsi="Times New Roman" w:cs="Times New Roman"/>
          <w:strike/>
          <w:color w:val="000000" w:themeColor="text1"/>
          <w:sz w:val="24"/>
          <w:szCs w:val="24"/>
        </w:rPr>
        <w:t xml:space="preserve">Occupational </w:t>
      </w:r>
      <w:proofErr w:type="spellStart"/>
      <w:r w:rsidRPr="004E7B96">
        <w:rPr>
          <w:rFonts w:ascii="Times New Roman" w:eastAsia="Times New Roman" w:hAnsi="Times New Roman" w:cs="Times New Roman"/>
          <w:strike/>
          <w:color w:val="000000" w:themeColor="text1"/>
          <w:sz w:val="24"/>
          <w:szCs w:val="24"/>
        </w:rPr>
        <w:t>Health</w:t>
      </w:r>
      <w:r w:rsidR="004E7B96">
        <w:rPr>
          <w:rFonts w:ascii="Times New Roman" w:eastAsia="Times New Roman" w:hAnsi="Times New Roman" w:cs="Times New Roman"/>
          <w:b/>
          <w:bCs/>
          <w:color w:val="000000" w:themeColor="text1"/>
          <w:sz w:val="24"/>
          <w:szCs w:val="24"/>
        </w:rPr>
        <w:t>General</w:t>
      </w:r>
      <w:proofErr w:type="spellEnd"/>
      <w:r w:rsidR="004E7B96">
        <w:rPr>
          <w:rFonts w:ascii="Times New Roman" w:eastAsia="Times New Roman" w:hAnsi="Times New Roman" w:cs="Times New Roman"/>
          <w:b/>
          <w:bCs/>
          <w:color w:val="000000" w:themeColor="text1"/>
          <w:sz w:val="24"/>
          <w:szCs w:val="24"/>
        </w:rPr>
        <w:t xml:space="preserve"> Industry and Construction Safety and Health</w:t>
      </w:r>
      <w:r>
        <w:rPr>
          <w:rFonts w:ascii="Times New Roman" w:eastAsia="Times New Roman" w:hAnsi="Times New Roman" w:cs="Times New Roman"/>
          <w:color w:val="000000" w:themeColor="text1"/>
          <w:sz w:val="24"/>
          <w:szCs w:val="24"/>
        </w:rPr>
        <w:t xml:space="preserve"> Standard Part 451. “Respiratory Protection,” </w:t>
      </w:r>
      <w:r>
        <w:rPr>
          <w:rFonts w:ascii="Times New Roman" w:hAnsi="Times New Roman" w:cs="Times New Roman"/>
          <w:sz w:val="24"/>
          <w:szCs w:val="24"/>
        </w:rPr>
        <w:t>R</w:t>
      </w:r>
      <w:r w:rsidR="00FF37AE">
        <w:rPr>
          <w:rFonts w:ascii="Times New Roman" w:hAnsi="Times New Roman" w:cs="Times New Roman"/>
          <w:sz w:val="24"/>
          <w:szCs w:val="24"/>
        </w:rPr>
        <w:t xml:space="preserve"> </w:t>
      </w:r>
      <w:r>
        <w:rPr>
          <w:rFonts w:ascii="Times New Roman" w:hAnsi="Times New Roman" w:cs="Times New Roman"/>
          <w:sz w:val="24"/>
          <w:szCs w:val="24"/>
        </w:rPr>
        <w:t>325.60051 to R</w:t>
      </w:r>
      <w:r w:rsidR="00FF37AE">
        <w:rPr>
          <w:rFonts w:ascii="Times New Roman" w:hAnsi="Times New Roman" w:cs="Times New Roman"/>
          <w:sz w:val="24"/>
          <w:szCs w:val="24"/>
        </w:rPr>
        <w:t xml:space="preserve"> </w:t>
      </w:r>
      <w:r>
        <w:rPr>
          <w:rFonts w:ascii="Times New Roman" w:hAnsi="Times New Roman" w:cs="Times New Roman"/>
          <w:sz w:val="24"/>
          <w:szCs w:val="24"/>
        </w:rPr>
        <w:t>325.60052.</w:t>
      </w:r>
    </w:p>
    <w:p w14:paraId="458CC765" w14:textId="6B688654" w:rsidR="00CF6928" w:rsidRDefault="00BB1A42">
      <w:pPr>
        <w:pStyle w:val="No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(c) General Industry and Construction Safety and Health Standard Part 470. “Employee Medical Records and Trade Secrets,”</w:t>
      </w:r>
      <w:r>
        <w:rPr>
          <w:rFonts w:ascii="Times New Roman" w:hAnsi="Times New Roman" w:cs="Times New Roman"/>
          <w:sz w:val="24"/>
          <w:szCs w:val="24"/>
        </w:rPr>
        <w:t xml:space="preserve"> R</w:t>
      </w:r>
      <w:r w:rsidR="004E7B96">
        <w:rPr>
          <w:rFonts w:ascii="Times New Roman" w:hAnsi="Times New Roman" w:cs="Times New Roman"/>
          <w:sz w:val="24"/>
          <w:szCs w:val="24"/>
        </w:rPr>
        <w:t xml:space="preserve"> </w:t>
      </w:r>
      <w:r>
        <w:rPr>
          <w:rFonts w:ascii="Times New Roman" w:hAnsi="Times New Roman" w:cs="Times New Roman"/>
          <w:sz w:val="24"/>
          <w:szCs w:val="24"/>
        </w:rPr>
        <w:t>325.3451 to R</w:t>
      </w:r>
      <w:r w:rsidR="004E7B96">
        <w:rPr>
          <w:rFonts w:ascii="Times New Roman" w:hAnsi="Times New Roman" w:cs="Times New Roman"/>
          <w:sz w:val="24"/>
          <w:szCs w:val="24"/>
        </w:rPr>
        <w:t xml:space="preserve"> </w:t>
      </w:r>
      <w:r>
        <w:rPr>
          <w:rFonts w:ascii="Times New Roman" w:hAnsi="Times New Roman" w:cs="Times New Roman"/>
          <w:sz w:val="24"/>
          <w:szCs w:val="24"/>
        </w:rPr>
        <w:t>325.3476.</w:t>
      </w:r>
    </w:p>
    <w:p w14:paraId="44CA3B51" w14:textId="609D920D" w:rsidR="00CF6928" w:rsidRDefault="00BB1A42">
      <w:pPr>
        <w:pStyle w:val="NoSpacing"/>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    (d) O</w:t>
      </w:r>
      <w:r>
        <w:rPr>
          <w:rFonts w:ascii="Times New Roman" w:eastAsia="Times New Roman" w:hAnsi="Times New Roman" w:cs="Times New Roman"/>
          <w:color w:val="000000" w:themeColor="text1"/>
          <w:sz w:val="24"/>
          <w:szCs w:val="24"/>
        </w:rPr>
        <w:t xml:space="preserve">ccupational Health Standard Part 520. “Ventilation Control,” </w:t>
      </w:r>
      <w:r>
        <w:rPr>
          <w:rFonts w:ascii="Times New Roman" w:hAnsi="Times New Roman" w:cs="Times New Roman"/>
          <w:sz w:val="24"/>
          <w:szCs w:val="24"/>
        </w:rPr>
        <w:t>R</w:t>
      </w:r>
      <w:r w:rsidR="00FF37AE">
        <w:rPr>
          <w:rFonts w:ascii="Times New Roman" w:hAnsi="Times New Roman" w:cs="Times New Roman"/>
          <w:sz w:val="24"/>
          <w:szCs w:val="24"/>
        </w:rPr>
        <w:t xml:space="preserve"> </w:t>
      </w:r>
      <w:r>
        <w:rPr>
          <w:rFonts w:ascii="Times New Roman" w:hAnsi="Times New Roman" w:cs="Times New Roman"/>
          <w:sz w:val="24"/>
          <w:szCs w:val="24"/>
        </w:rPr>
        <w:t>325.52001 to R</w:t>
      </w:r>
      <w:r w:rsidR="004E7B96">
        <w:rPr>
          <w:rFonts w:ascii="Times New Roman" w:hAnsi="Times New Roman" w:cs="Times New Roman"/>
          <w:sz w:val="24"/>
          <w:szCs w:val="24"/>
        </w:rPr>
        <w:t xml:space="preserve"> </w:t>
      </w:r>
      <w:r>
        <w:rPr>
          <w:rFonts w:ascii="Times New Roman" w:hAnsi="Times New Roman" w:cs="Times New Roman"/>
          <w:sz w:val="24"/>
          <w:szCs w:val="24"/>
        </w:rPr>
        <w:t>325.52012.</w:t>
      </w:r>
    </w:p>
    <w:sectPr w:rsidR="00CF69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918A6" w14:textId="77777777" w:rsidR="00762577" w:rsidRDefault="00762577">
      <w:r>
        <w:separator/>
      </w:r>
    </w:p>
  </w:endnote>
  <w:endnote w:type="continuationSeparator" w:id="0">
    <w:p w14:paraId="3D7FE53B" w14:textId="77777777" w:rsidR="00762577" w:rsidRDefault="0076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6ACE0" w14:textId="77777777" w:rsidR="0000555E" w:rsidRDefault="00005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11398" w14:textId="77777777" w:rsidR="0000555E" w:rsidRDefault="000055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F5136" w14:textId="0CDDEB58" w:rsidR="00CF6928" w:rsidRDefault="0000555E">
    <w:pPr>
      <w:pStyle w:val="Footer"/>
      <w:jc w:val="right"/>
      <w:rPr>
        <w:rFonts w:ascii="Times New Roman" w:hAnsi="Times New Roman" w:cs="Times New Roman"/>
        <w:sz w:val="20"/>
        <w:szCs w:val="20"/>
      </w:rPr>
    </w:pPr>
    <w:r>
      <w:rPr>
        <w:rFonts w:ascii="Times New Roman" w:hAnsi="Times New Roman" w:cs="Times New Roman"/>
        <w:sz w:val="20"/>
        <w:szCs w:val="20"/>
      </w:rPr>
      <w:t>December 8</w:t>
    </w:r>
    <w:r w:rsidR="00BB1A42">
      <w:rPr>
        <w:rFonts w:ascii="Times New Roman" w:hAnsi="Times New Roman" w:cs="Times New Roman"/>
        <w:sz w:val="20"/>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8626E" w14:textId="77777777" w:rsidR="00762577" w:rsidRDefault="00762577">
      <w:r>
        <w:separator/>
      </w:r>
    </w:p>
  </w:footnote>
  <w:footnote w:type="continuationSeparator" w:id="0">
    <w:p w14:paraId="2C46062F" w14:textId="77777777" w:rsidR="00762577" w:rsidRDefault="00762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8A813" w14:textId="77777777" w:rsidR="0000555E" w:rsidRDefault="00005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637075"/>
      <w:docPartObj>
        <w:docPartGallery w:val="Page Numbers (Top of Page)"/>
        <w:docPartUnique/>
      </w:docPartObj>
    </w:sdtPr>
    <w:sdtEndPr>
      <w:rPr>
        <w:rFonts w:ascii="Times New Roman" w:hAnsi="Times New Roman" w:cs="Times New Roman"/>
        <w:noProof/>
        <w:sz w:val="20"/>
        <w:szCs w:val="20"/>
      </w:rPr>
    </w:sdtEndPr>
    <w:sdtContent>
      <w:p w14:paraId="2EED1305" w14:textId="77777777" w:rsidR="00CF6928" w:rsidRDefault="00BB1A42">
        <w:pPr>
          <w:pStyle w:val="Head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noProof/>
            <w:sz w:val="20"/>
            <w:szCs w:val="20"/>
          </w:rPr>
          <w:fldChar w:fldCharType="end"/>
        </w:r>
      </w:p>
    </w:sdtContent>
  </w:sdt>
  <w:p w14:paraId="57FF5FFC" w14:textId="77777777" w:rsidR="00CF6928" w:rsidRDefault="00CF6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A54E9" w14:textId="77777777" w:rsidR="0000555E" w:rsidRDefault="00005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928"/>
    <w:rsid w:val="0000555E"/>
    <w:rsid w:val="002914B3"/>
    <w:rsid w:val="004E7B96"/>
    <w:rsid w:val="005D20CF"/>
    <w:rsid w:val="0066379C"/>
    <w:rsid w:val="00762577"/>
    <w:rsid w:val="009075D5"/>
    <w:rsid w:val="009C2563"/>
    <w:rsid w:val="00BB1A42"/>
    <w:rsid w:val="00C202B9"/>
    <w:rsid w:val="00CD2B6F"/>
    <w:rsid w:val="00CF6928"/>
    <w:rsid w:val="00FF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0C4DCA"/>
  <w15:chartTrackingRefBased/>
  <w15:docId w15:val="{A013384F-A7A9-449C-B0C3-A03327DE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ditional">
    <w:name w:val="Traditional"/>
    <w:basedOn w:val="Normal"/>
    <w:autoRedefine/>
    <w:qFormat/>
    <w:pPr>
      <w:ind w:left="1800" w:right="1800"/>
    </w:pPr>
    <w:rPr>
      <w:rFonts w:ascii="Times New Roman" w:eastAsia="Times New Roman" w:hAnsi="Times New Roman" w:cs="Times New Roman"/>
      <w:sz w:val="24"/>
      <w:szCs w:val="22"/>
    </w:rPr>
  </w:style>
  <w:style w:type="paragraph" w:styleId="NormalIndent">
    <w:name w:val="Normal Indent"/>
    <w:basedOn w:val="Normal"/>
    <w:uiPriority w:val="99"/>
    <w:semiHidden/>
    <w:unhideWhenUsed/>
    <w:pPr>
      <w:spacing w:after="160" w:line="259" w:lineRule="auto"/>
      <w:ind w:left="720"/>
      <w:jc w:val="left"/>
    </w:pPr>
    <w:rPr>
      <w:rFonts w:asciiTheme="minorHAnsi" w:hAnsiTheme="minorHAnsi"/>
      <w:sz w:val="22"/>
      <w:szCs w:val="22"/>
    </w:rPr>
  </w:style>
  <w:style w:type="paragraph" w:styleId="Header">
    <w:name w:val="header"/>
    <w:basedOn w:val="Normal"/>
    <w:link w:val="HeaderChar"/>
    <w:uiPriority w:val="99"/>
    <w:unhideWhenUsed/>
    <w:pPr>
      <w:tabs>
        <w:tab w:val="center" w:pos="4680"/>
        <w:tab w:val="right" w:pos="9360"/>
      </w:tabs>
      <w:jc w:val="left"/>
    </w:pPr>
    <w:rPr>
      <w:rFonts w:asciiTheme="minorHAnsi" w:hAnsiTheme="minorHAns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jc w:val="left"/>
    </w:pPr>
    <w:rPr>
      <w:rFonts w:asciiTheme="minorHAnsi" w:hAnsiTheme="minorHAnsi"/>
      <w:sz w:val="22"/>
      <w:szCs w:val="22"/>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GI20">
    <w:name w:val="GI 20"/>
    <w:basedOn w:val="Normal"/>
    <w:pPr>
      <w:tabs>
        <w:tab w:val="left" w:pos="1152"/>
      </w:tabs>
      <w:autoSpaceDE w:val="0"/>
      <w:autoSpaceDN w:val="0"/>
      <w:adjustRightInd w:val="0"/>
      <w:ind w:left="1080" w:hanging="1080"/>
      <w:jc w:val="left"/>
    </w:pPr>
    <w:rPr>
      <w:rFonts w:eastAsia="Times New Roman" w:cs="Arial"/>
      <w:b/>
      <w:sz w:val="18"/>
      <w:szCs w:val="18"/>
    </w:rPr>
  </w:style>
  <w:style w:type="paragraph" w:styleId="NoSpacing">
    <w:name w:val="No Spacing"/>
    <w:link w:val="NoSpacingChar"/>
    <w:uiPriority w:val="1"/>
    <w:qFormat/>
    <w:pPr>
      <w:spacing w:after="0" w:line="240" w:lineRule="auto"/>
    </w:pPr>
  </w:style>
  <w:style w:type="character" w:customStyle="1" w:styleId="NoSpacingChar">
    <w:name w:val="No Spacing Char"/>
    <w:link w:val="NoSpacing"/>
    <w:uiPriority w:val="1"/>
  </w:style>
  <w:style w:type="paragraph" w:styleId="BalloonText">
    <w:name w:val="Balloon Text"/>
    <w:basedOn w:val="Normal"/>
    <w:link w:val="BalloonTextChar"/>
    <w:uiPriority w:val="99"/>
    <w:semiHidden/>
    <w:unhideWhenUsed/>
    <w:rsid w:val="00CD2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igan.gov/mioshastandard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O'Berry, Deidre (LARA)</dc:creator>
  <cp:keywords/>
  <dc:description/>
  <cp:lastModifiedBy>Wienczewski, Katherine (LARA)</cp:lastModifiedBy>
  <cp:revision>2</cp:revision>
  <cp:lastPrinted>2020-01-27T14:42:00Z</cp:lastPrinted>
  <dcterms:created xsi:type="dcterms:W3CDTF">2020-12-08T14:15:00Z</dcterms:created>
  <dcterms:modified xsi:type="dcterms:W3CDTF">2020-12-08T14:15:00Z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BendeleM1@michigan.gov</vt:lpwstr>
  </property>
  <property fmtid="{D5CDD505-2E9C-101B-9397-08002B2CF9AE}" pid="5" name="MSIP_Label_2f46dfe0-534f-4c95-815c-5b1af86b9823_SetDate">
    <vt:lpwstr>2020-01-27T14:42:17.7067899Z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8cedbccf-62eb-4e33-a32c-4717bb325b2f</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