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5CA6C" w14:textId="77777777" w:rsidR="009462E1" w:rsidRPr="00345C2A" w:rsidRDefault="009462E1" w:rsidP="00911314">
      <w:pPr>
        <w:autoSpaceDE w:val="0"/>
        <w:autoSpaceDN w:val="0"/>
        <w:adjustRightInd w:val="0"/>
        <w:jc w:val="center"/>
        <w:rPr>
          <w:rFonts w:ascii="Times New Roman" w:hAnsi="Times New Roman"/>
          <w:sz w:val="24"/>
          <w:szCs w:val="24"/>
        </w:rPr>
      </w:pPr>
      <w:r w:rsidRPr="00345C2A">
        <w:rPr>
          <w:rFonts w:ascii="Times New Roman" w:hAnsi="Times New Roman"/>
          <w:sz w:val="24"/>
          <w:szCs w:val="24"/>
        </w:rPr>
        <w:t>DEPARTMENT OF LICENSING AND REGULATORY AFFAIRS</w:t>
      </w:r>
    </w:p>
    <w:p w14:paraId="36934024" w14:textId="77777777" w:rsidR="009462E1" w:rsidRPr="00345C2A" w:rsidRDefault="009462E1" w:rsidP="00911314">
      <w:pPr>
        <w:autoSpaceDE w:val="0"/>
        <w:autoSpaceDN w:val="0"/>
        <w:adjustRightInd w:val="0"/>
        <w:jc w:val="center"/>
        <w:rPr>
          <w:rFonts w:ascii="Times New Roman" w:hAnsi="Times New Roman"/>
          <w:sz w:val="24"/>
          <w:szCs w:val="24"/>
        </w:rPr>
      </w:pPr>
    </w:p>
    <w:p w14:paraId="4A1073AD" w14:textId="77777777" w:rsidR="009462E1" w:rsidRPr="00345C2A" w:rsidRDefault="009462E1" w:rsidP="00911314">
      <w:pPr>
        <w:autoSpaceDE w:val="0"/>
        <w:autoSpaceDN w:val="0"/>
        <w:adjustRightInd w:val="0"/>
        <w:jc w:val="center"/>
        <w:rPr>
          <w:rFonts w:ascii="Times New Roman" w:hAnsi="Times New Roman"/>
          <w:sz w:val="24"/>
          <w:szCs w:val="24"/>
        </w:rPr>
      </w:pPr>
      <w:r w:rsidRPr="00345C2A">
        <w:rPr>
          <w:rFonts w:ascii="Times New Roman" w:hAnsi="Times New Roman"/>
          <w:sz w:val="24"/>
          <w:szCs w:val="24"/>
        </w:rPr>
        <w:t>DIRECTOR'S OFFICE</w:t>
      </w:r>
    </w:p>
    <w:p w14:paraId="7432A270" w14:textId="77777777" w:rsidR="009462E1" w:rsidRPr="00345C2A" w:rsidRDefault="009462E1" w:rsidP="00911314">
      <w:pPr>
        <w:autoSpaceDE w:val="0"/>
        <w:autoSpaceDN w:val="0"/>
        <w:adjustRightInd w:val="0"/>
        <w:jc w:val="center"/>
        <w:rPr>
          <w:rFonts w:ascii="Times New Roman" w:hAnsi="Times New Roman"/>
          <w:sz w:val="24"/>
          <w:szCs w:val="24"/>
        </w:rPr>
      </w:pPr>
    </w:p>
    <w:p w14:paraId="558EA6C9" w14:textId="77777777" w:rsidR="009462E1" w:rsidRPr="00345C2A" w:rsidRDefault="009462E1" w:rsidP="00911314">
      <w:pPr>
        <w:autoSpaceDE w:val="0"/>
        <w:autoSpaceDN w:val="0"/>
        <w:adjustRightInd w:val="0"/>
        <w:jc w:val="center"/>
        <w:rPr>
          <w:rFonts w:ascii="Times New Roman" w:hAnsi="Times New Roman"/>
          <w:sz w:val="24"/>
          <w:szCs w:val="24"/>
        </w:rPr>
      </w:pPr>
      <w:r w:rsidRPr="00345C2A">
        <w:rPr>
          <w:rFonts w:ascii="Times New Roman" w:hAnsi="Times New Roman"/>
          <w:sz w:val="24"/>
          <w:szCs w:val="24"/>
        </w:rPr>
        <w:t>OSTEOPATHIC MEDICINE AND SURGERY - GENERAL RULES</w:t>
      </w:r>
    </w:p>
    <w:p w14:paraId="5CA14FD9" w14:textId="77777777" w:rsidR="001B1F54" w:rsidRPr="00345C2A" w:rsidRDefault="001B1F54" w:rsidP="00911314">
      <w:pPr>
        <w:pStyle w:val="NoSpacing"/>
        <w:rPr>
          <w:rFonts w:ascii="Times New Roman" w:hAnsi="Times New Roman"/>
          <w:sz w:val="24"/>
          <w:szCs w:val="24"/>
        </w:rPr>
      </w:pPr>
    </w:p>
    <w:p w14:paraId="2C6CD4E6" w14:textId="77777777" w:rsidR="006A0CD3" w:rsidRPr="00345C2A" w:rsidRDefault="006A0CD3" w:rsidP="006A0CD3">
      <w:pPr>
        <w:autoSpaceDE w:val="0"/>
        <w:autoSpaceDN w:val="0"/>
        <w:adjustRightInd w:val="0"/>
        <w:ind w:firstLine="0"/>
        <w:jc w:val="center"/>
        <w:rPr>
          <w:rFonts w:ascii="Times New Roman" w:hAnsi="Times New Roman"/>
          <w:sz w:val="24"/>
          <w:szCs w:val="24"/>
        </w:rPr>
      </w:pPr>
      <w:r w:rsidRPr="00345C2A">
        <w:rPr>
          <w:rFonts w:ascii="Times New Roman" w:hAnsi="Times New Roman"/>
          <w:sz w:val="24"/>
          <w:szCs w:val="24"/>
        </w:rPr>
        <w:t>Filed with the secretary of state on</w:t>
      </w:r>
    </w:p>
    <w:p w14:paraId="66303F97" w14:textId="77777777" w:rsidR="006A0CD3" w:rsidRPr="00345C2A" w:rsidRDefault="006A0CD3" w:rsidP="006A0CD3">
      <w:pPr>
        <w:autoSpaceDE w:val="0"/>
        <w:autoSpaceDN w:val="0"/>
        <w:adjustRightInd w:val="0"/>
        <w:ind w:firstLine="0"/>
        <w:rPr>
          <w:rFonts w:ascii="Times New Roman" w:hAnsi="Times New Roman"/>
          <w:sz w:val="24"/>
          <w:szCs w:val="24"/>
        </w:rPr>
      </w:pPr>
    </w:p>
    <w:p w14:paraId="2866A097" w14:textId="1996444B" w:rsidR="00911314" w:rsidRPr="00345C2A" w:rsidRDefault="006A0CD3" w:rsidP="00A97BAB">
      <w:pPr>
        <w:autoSpaceDE w:val="0"/>
        <w:autoSpaceDN w:val="0"/>
        <w:adjustRightInd w:val="0"/>
        <w:ind w:firstLine="0"/>
        <w:jc w:val="center"/>
        <w:rPr>
          <w:rFonts w:ascii="Times New Roman" w:hAnsi="Times New Roman"/>
          <w:sz w:val="24"/>
          <w:szCs w:val="24"/>
        </w:rPr>
      </w:pPr>
      <w:r w:rsidRPr="00345C2A">
        <w:rPr>
          <w:rFonts w:ascii="Times New Roman" w:hAnsi="Times New Roman"/>
          <w:sz w:val="24"/>
          <w:szCs w:val="24"/>
        </w:rPr>
        <w:t>These rules take effect immediately upon filing with the secretary of state unless adopted under section 33, 44, or 45a(6) of the administrative procedures act of 1969, 1969 PA 306, MCL 24.233, 24.244, or 24.245a.  Rules adopted under these sections become effective 7 days after filing with the secretary of state.</w:t>
      </w:r>
    </w:p>
    <w:p w14:paraId="4D1B6804" w14:textId="3347B382" w:rsidR="006A0CD3" w:rsidRPr="00345C2A" w:rsidRDefault="006A0CD3" w:rsidP="006A0CD3">
      <w:pPr>
        <w:autoSpaceDE w:val="0"/>
        <w:autoSpaceDN w:val="0"/>
        <w:adjustRightInd w:val="0"/>
        <w:ind w:firstLine="0"/>
        <w:rPr>
          <w:rFonts w:ascii="Times New Roman" w:hAnsi="Times New Roman"/>
          <w:sz w:val="24"/>
          <w:szCs w:val="24"/>
        </w:rPr>
      </w:pPr>
    </w:p>
    <w:p w14:paraId="60BE57DE" w14:textId="77777777" w:rsidR="00FE0634" w:rsidRPr="00345C2A" w:rsidRDefault="00FE0634" w:rsidP="006A0CD3">
      <w:pPr>
        <w:autoSpaceDE w:val="0"/>
        <w:autoSpaceDN w:val="0"/>
        <w:adjustRightInd w:val="0"/>
        <w:ind w:firstLine="0"/>
        <w:rPr>
          <w:rFonts w:ascii="Times New Roman" w:hAnsi="Times New Roman"/>
          <w:sz w:val="24"/>
          <w:szCs w:val="24"/>
        </w:rPr>
      </w:pPr>
    </w:p>
    <w:p w14:paraId="042B7B74" w14:textId="77777777" w:rsidR="00BE7263" w:rsidRPr="00345C2A" w:rsidRDefault="00240B05" w:rsidP="00BE7263">
      <w:pPr>
        <w:autoSpaceDE w:val="0"/>
        <w:autoSpaceDN w:val="0"/>
        <w:adjustRightInd w:val="0"/>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 xml:space="preserve">(By authority conferred on the director of the department of licensing and regulatory affairs by sections 16145, 16148, </w:t>
      </w:r>
      <w:r w:rsidR="00241FC9" w:rsidRPr="00345C2A">
        <w:rPr>
          <w:rFonts w:ascii="Times New Roman" w:hAnsi="Times New Roman"/>
          <w:b/>
          <w:sz w:val="24"/>
          <w:szCs w:val="24"/>
        </w:rPr>
        <w:t>16174,</w:t>
      </w:r>
      <w:r w:rsidR="002C27C1" w:rsidRPr="00345C2A">
        <w:rPr>
          <w:rFonts w:ascii="Times New Roman" w:hAnsi="Times New Roman"/>
          <w:b/>
          <w:sz w:val="24"/>
          <w:szCs w:val="24"/>
        </w:rPr>
        <w:t xml:space="preserve"> </w:t>
      </w:r>
      <w:r w:rsidR="009462E1" w:rsidRPr="00345C2A">
        <w:rPr>
          <w:rFonts w:ascii="Times New Roman" w:hAnsi="Times New Roman"/>
          <w:sz w:val="24"/>
          <w:szCs w:val="24"/>
        </w:rPr>
        <w:t>16204,</w:t>
      </w:r>
      <w:r w:rsidR="002C27C1" w:rsidRPr="00345C2A">
        <w:rPr>
          <w:rFonts w:ascii="Times New Roman" w:hAnsi="Times New Roman"/>
          <w:sz w:val="24"/>
          <w:szCs w:val="24"/>
        </w:rPr>
        <w:t xml:space="preserve"> </w:t>
      </w:r>
      <w:r w:rsidR="00241FC9" w:rsidRPr="00345C2A">
        <w:rPr>
          <w:rFonts w:ascii="Times New Roman" w:hAnsi="Times New Roman"/>
          <w:b/>
          <w:sz w:val="24"/>
          <w:szCs w:val="24"/>
        </w:rPr>
        <w:t xml:space="preserve">16215, 16287, </w:t>
      </w:r>
      <w:r w:rsidR="00EC2133" w:rsidRPr="00345C2A">
        <w:rPr>
          <w:rFonts w:ascii="Times New Roman" w:hAnsi="Times New Roman"/>
          <w:b/>
          <w:sz w:val="24"/>
          <w:szCs w:val="24"/>
        </w:rPr>
        <w:t xml:space="preserve">17531, </w:t>
      </w:r>
      <w:r w:rsidR="009462E1" w:rsidRPr="00345C2A">
        <w:rPr>
          <w:rFonts w:ascii="Times New Roman" w:hAnsi="Times New Roman"/>
          <w:sz w:val="24"/>
          <w:szCs w:val="24"/>
        </w:rPr>
        <w:t xml:space="preserve">17533, and 17548 of </w:t>
      </w:r>
      <w:r w:rsidRPr="00345C2A">
        <w:rPr>
          <w:rFonts w:ascii="Times New Roman" w:hAnsi="Times New Roman"/>
          <w:b/>
          <w:sz w:val="24"/>
          <w:szCs w:val="24"/>
        </w:rPr>
        <w:t xml:space="preserve">the public health code, </w:t>
      </w:r>
      <w:r w:rsidR="009462E1" w:rsidRPr="00345C2A">
        <w:rPr>
          <w:rFonts w:ascii="Times New Roman" w:hAnsi="Times New Roman"/>
          <w:sz w:val="24"/>
          <w:szCs w:val="24"/>
        </w:rPr>
        <w:t xml:space="preserve">1978 PA 368, MCL 333.16145, 333.16148, </w:t>
      </w:r>
      <w:r w:rsidR="0066131E" w:rsidRPr="00345C2A">
        <w:rPr>
          <w:rFonts w:ascii="Times New Roman" w:hAnsi="Times New Roman"/>
          <w:b/>
          <w:sz w:val="24"/>
          <w:szCs w:val="24"/>
        </w:rPr>
        <w:t>333.16174,</w:t>
      </w:r>
      <w:r w:rsidRPr="00345C2A">
        <w:rPr>
          <w:rFonts w:ascii="Times New Roman" w:hAnsi="Times New Roman"/>
          <w:b/>
          <w:sz w:val="24"/>
          <w:szCs w:val="24"/>
        </w:rPr>
        <w:t xml:space="preserve"> </w:t>
      </w:r>
      <w:r w:rsidR="009462E1" w:rsidRPr="00345C2A">
        <w:rPr>
          <w:rFonts w:ascii="Times New Roman" w:hAnsi="Times New Roman"/>
          <w:sz w:val="24"/>
          <w:szCs w:val="24"/>
        </w:rPr>
        <w:t>333.16204,</w:t>
      </w:r>
      <w:r w:rsidR="002C27C1" w:rsidRPr="00345C2A">
        <w:rPr>
          <w:rFonts w:ascii="Times New Roman" w:hAnsi="Times New Roman"/>
          <w:sz w:val="24"/>
          <w:szCs w:val="24"/>
        </w:rPr>
        <w:t xml:space="preserve"> </w:t>
      </w:r>
      <w:r w:rsidR="0066131E" w:rsidRPr="00345C2A">
        <w:rPr>
          <w:rFonts w:ascii="Times New Roman" w:hAnsi="Times New Roman"/>
          <w:b/>
          <w:sz w:val="24"/>
          <w:szCs w:val="24"/>
        </w:rPr>
        <w:t>333.16215,</w:t>
      </w:r>
      <w:r w:rsidRPr="00345C2A">
        <w:rPr>
          <w:rFonts w:ascii="Times New Roman" w:hAnsi="Times New Roman"/>
          <w:b/>
          <w:sz w:val="24"/>
          <w:szCs w:val="24"/>
        </w:rPr>
        <w:t xml:space="preserve"> </w:t>
      </w:r>
      <w:r w:rsidR="0066131E" w:rsidRPr="00345C2A">
        <w:rPr>
          <w:rFonts w:ascii="Times New Roman" w:hAnsi="Times New Roman"/>
          <w:b/>
          <w:sz w:val="24"/>
          <w:szCs w:val="24"/>
        </w:rPr>
        <w:t>333.16287,</w:t>
      </w:r>
      <w:r w:rsidRPr="00345C2A">
        <w:rPr>
          <w:rFonts w:ascii="Times New Roman" w:hAnsi="Times New Roman"/>
          <w:b/>
          <w:sz w:val="24"/>
          <w:szCs w:val="24"/>
        </w:rPr>
        <w:t xml:space="preserve"> </w:t>
      </w:r>
      <w:r w:rsidR="00BE7263" w:rsidRPr="00345C2A">
        <w:rPr>
          <w:rFonts w:ascii="Times New Roman" w:hAnsi="Times New Roman"/>
          <w:b/>
          <w:sz w:val="24"/>
          <w:szCs w:val="24"/>
        </w:rPr>
        <w:t>333.17531,</w:t>
      </w:r>
      <w:r w:rsidRPr="00345C2A">
        <w:rPr>
          <w:rFonts w:ascii="Times New Roman" w:hAnsi="Times New Roman"/>
          <w:b/>
          <w:sz w:val="24"/>
          <w:szCs w:val="24"/>
        </w:rPr>
        <w:t xml:space="preserve"> </w:t>
      </w:r>
      <w:r w:rsidR="009462E1" w:rsidRPr="00345C2A">
        <w:rPr>
          <w:rFonts w:ascii="Times New Roman" w:hAnsi="Times New Roman"/>
          <w:sz w:val="24"/>
          <w:szCs w:val="24"/>
        </w:rPr>
        <w:t>333.17533, and 333.17548</w:t>
      </w:r>
      <w:r w:rsidR="000D7E60" w:rsidRPr="00345C2A">
        <w:rPr>
          <w:rFonts w:ascii="Times New Roman" w:hAnsi="Times New Roman"/>
          <w:b/>
          <w:sz w:val="24"/>
          <w:szCs w:val="24"/>
        </w:rPr>
        <w:t>,</w:t>
      </w:r>
      <w:r w:rsidR="009462E1" w:rsidRPr="00345C2A">
        <w:rPr>
          <w:rFonts w:ascii="Times New Roman" w:hAnsi="Times New Roman"/>
          <w:sz w:val="24"/>
          <w:szCs w:val="24"/>
        </w:rPr>
        <w:t xml:space="preserve"> and Executive Reorganization Order Nos. </w:t>
      </w:r>
      <w:r w:rsidR="009462E1" w:rsidRPr="00345C2A">
        <w:rPr>
          <w:rFonts w:ascii="Times New Roman" w:hAnsi="Times New Roman"/>
          <w:strike/>
          <w:sz w:val="24"/>
          <w:szCs w:val="24"/>
        </w:rPr>
        <w:t>1996-1,</w:t>
      </w:r>
      <w:r w:rsidR="009462E1" w:rsidRPr="00345C2A">
        <w:rPr>
          <w:rFonts w:ascii="Times New Roman" w:hAnsi="Times New Roman"/>
          <w:sz w:val="24"/>
          <w:szCs w:val="24"/>
        </w:rPr>
        <w:t xml:space="preserve"> </w:t>
      </w:r>
      <w:r w:rsidR="00BE7263" w:rsidRPr="00345C2A">
        <w:rPr>
          <w:rFonts w:ascii="Times New Roman" w:hAnsi="Times New Roman"/>
          <w:b/>
          <w:sz w:val="24"/>
          <w:szCs w:val="24"/>
        </w:rPr>
        <w:t xml:space="preserve">1991-9, </w:t>
      </w:r>
      <w:r w:rsidR="009462E1" w:rsidRPr="00345C2A">
        <w:rPr>
          <w:rFonts w:ascii="Times New Roman" w:hAnsi="Times New Roman"/>
          <w:sz w:val="24"/>
          <w:szCs w:val="24"/>
        </w:rPr>
        <w:t xml:space="preserve">1996-2, 2003-1, and 2011-4, MCL </w:t>
      </w:r>
      <w:r w:rsidR="009462E1" w:rsidRPr="00345C2A">
        <w:rPr>
          <w:rFonts w:ascii="Times New Roman" w:hAnsi="Times New Roman"/>
          <w:strike/>
          <w:sz w:val="24"/>
          <w:szCs w:val="24"/>
        </w:rPr>
        <w:t>330.3101,</w:t>
      </w:r>
      <w:r w:rsidR="009462E1" w:rsidRPr="00345C2A">
        <w:rPr>
          <w:rFonts w:ascii="Times New Roman" w:hAnsi="Times New Roman"/>
          <w:sz w:val="24"/>
          <w:szCs w:val="24"/>
        </w:rPr>
        <w:t xml:space="preserve"> </w:t>
      </w:r>
      <w:r w:rsidR="00BE7263" w:rsidRPr="00345C2A">
        <w:rPr>
          <w:rFonts w:ascii="Times New Roman" w:hAnsi="Times New Roman"/>
          <w:b/>
          <w:sz w:val="24"/>
          <w:szCs w:val="24"/>
        </w:rPr>
        <w:t xml:space="preserve">338.3501, </w:t>
      </w:r>
      <w:r w:rsidR="009462E1" w:rsidRPr="00345C2A">
        <w:rPr>
          <w:rFonts w:ascii="Times New Roman" w:hAnsi="Times New Roman"/>
          <w:sz w:val="24"/>
          <w:szCs w:val="24"/>
        </w:rPr>
        <w:t>445.2001, 445.2011, and 445.2030)</w:t>
      </w:r>
    </w:p>
    <w:p w14:paraId="132BC645" w14:textId="77777777" w:rsidR="00BE7263" w:rsidRPr="00345C2A" w:rsidRDefault="00BE7263" w:rsidP="00BE7263">
      <w:pPr>
        <w:autoSpaceDE w:val="0"/>
        <w:autoSpaceDN w:val="0"/>
        <w:adjustRightInd w:val="0"/>
        <w:ind w:firstLine="0"/>
        <w:rPr>
          <w:rFonts w:ascii="Times New Roman" w:hAnsi="Times New Roman"/>
          <w:sz w:val="24"/>
          <w:szCs w:val="24"/>
        </w:rPr>
      </w:pPr>
    </w:p>
    <w:p w14:paraId="1161F03A" w14:textId="6D154EDF" w:rsidR="003C3658" w:rsidRPr="00345C2A" w:rsidRDefault="00BE7263" w:rsidP="00BE7263">
      <w:pPr>
        <w:autoSpaceDE w:val="0"/>
        <w:autoSpaceDN w:val="0"/>
        <w:adjustRightInd w:val="0"/>
        <w:ind w:firstLine="0"/>
        <w:rPr>
          <w:rFonts w:ascii="Times New Roman" w:hAnsi="Times New Roman"/>
          <w:sz w:val="24"/>
          <w:szCs w:val="24"/>
        </w:rPr>
      </w:pPr>
      <w:r w:rsidRPr="00345C2A">
        <w:rPr>
          <w:rFonts w:ascii="Times New Roman" w:hAnsi="Times New Roman"/>
          <w:sz w:val="24"/>
          <w:szCs w:val="24"/>
        </w:rPr>
        <w:t xml:space="preserve">  R 338.111, </w:t>
      </w:r>
      <w:r w:rsidR="00AE5738" w:rsidRPr="00345C2A">
        <w:rPr>
          <w:rFonts w:ascii="Times New Roman" w:hAnsi="Times New Roman"/>
          <w:sz w:val="24"/>
          <w:szCs w:val="24"/>
        </w:rPr>
        <w:t xml:space="preserve">R 338.115, </w:t>
      </w:r>
      <w:r w:rsidR="00F855E8" w:rsidRPr="00345C2A">
        <w:rPr>
          <w:rFonts w:ascii="Times New Roman" w:hAnsi="Times New Roman"/>
          <w:sz w:val="24"/>
          <w:szCs w:val="24"/>
        </w:rPr>
        <w:t xml:space="preserve">R 338.117, R 338.119, R 338.120, R 338.121, R 338.123, R 338.125, R 338.127, R 338.129, R 338.133, R 338.141, </w:t>
      </w:r>
      <w:r w:rsidRPr="00345C2A">
        <w:rPr>
          <w:rFonts w:ascii="Times New Roman" w:hAnsi="Times New Roman"/>
          <w:sz w:val="24"/>
          <w:szCs w:val="24"/>
        </w:rPr>
        <w:t xml:space="preserve">and </w:t>
      </w:r>
      <w:r w:rsidR="00F855E8" w:rsidRPr="00345C2A">
        <w:rPr>
          <w:rFonts w:ascii="Times New Roman" w:hAnsi="Times New Roman"/>
          <w:sz w:val="24"/>
          <w:szCs w:val="24"/>
        </w:rPr>
        <w:t xml:space="preserve">R 338.143 </w:t>
      </w:r>
      <w:r w:rsidRPr="00345C2A">
        <w:rPr>
          <w:rFonts w:ascii="Times New Roman" w:hAnsi="Times New Roman"/>
          <w:sz w:val="24"/>
          <w:szCs w:val="24"/>
        </w:rPr>
        <w:t>of the Michigan Administrative Code are amended,</w:t>
      </w:r>
      <w:r w:rsidR="001748B7" w:rsidRPr="00345C2A">
        <w:rPr>
          <w:rFonts w:ascii="Times New Roman" w:hAnsi="Times New Roman"/>
          <w:sz w:val="24"/>
          <w:szCs w:val="24"/>
        </w:rPr>
        <w:t xml:space="preserve"> </w:t>
      </w:r>
      <w:r w:rsidR="00AE5738" w:rsidRPr="00345C2A">
        <w:rPr>
          <w:rFonts w:ascii="Times New Roman" w:hAnsi="Times New Roman"/>
          <w:sz w:val="24"/>
          <w:szCs w:val="24"/>
        </w:rPr>
        <w:t>R 338.</w:t>
      </w:r>
      <w:r w:rsidR="00E870B7" w:rsidRPr="00345C2A">
        <w:rPr>
          <w:rFonts w:ascii="Times New Roman" w:hAnsi="Times New Roman"/>
          <w:sz w:val="24"/>
          <w:szCs w:val="24"/>
        </w:rPr>
        <w:t xml:space="preserve">114 </w:t>
      </w:r>
      <w:r w:rsidR="001748B7" w:rsidRPr="00345C2A">
        <w:rPr>
          <w:rFonts w:ascii="Times New Roman" w:hAnsi="Times New Roman"/>
          <w:sz w:val="24"/>
          <w:szCs w:val="24"/>
        </w:rPr>
        <w:t>is</w:t>
      </w:r>
      <w:r w:rsidR="00AE5738" w:rsidRPr="00345C2A">
        <w:rPr>
          <w:rFonts w:ascii="Times New Roman" w:hAnsi="Times New Roman"/>
          <w:sz w:val="24"/>
          <w:szCs w:val="24"/>
        </w:rPr>
        <w:t xml:space="preserve"> added</w:t>
      </w:r>
      <w:r w:rsidR="00D31EFC" w:rsidRPr="00345C2A">
        <w:rPr>
          <w:rFonts w:ascii="Times New Roman" w:hAnsi="Times New Roman"/>
          <w:sz w:val="24"/>
          <w:szCs w:val="24"/>
        </w:rPr>
        <w:t>,</w:t>
      </w:r>
      <w:r w:rsidR="00AE5738" w:rsidRPr="00345C2A">
        <w:rPr>
          <w:rFonts w:ascii="Times New Roman" w:hAnsi="Times New Roman"/>
          <w:sz w:val="24"/>
          <w:szCs w:val="24"/>
        </w:rPr>
        <w:t xml:space="preserve"> </w:t>
      </w:r>
      <w:r w:rsidRPr="00345C2A">
        <w:rPr>
          <w:rFonts w:ascii="Times New Roman" w:hAnsi="Times New Roman"/>
          <w:sz w:val="24"/>
          <w:szCs w:val="24"/>
        </w:rPr>
        <w:t>and R 338.</w:t>
      </w:r>
      <w:r w:rsidR="00E96C60" w:rsidRPr="00345C2A">
        <w:rPr>
          <w:rFonts w:ascii="Times New Roman" w:hAnsi="Times New Roman"/>
          <w:sz w:val="24"/>
          <w:szCs w:val="24"/>
        </w:rPr>
        <w:t>113</w:t>
      </w:r>
      <w:r w:rsidR="00AE5738" w:rsidRPr="00345C2A">
        <w:rPr>
          <w:rFonts w:ascii="Times New Roman" w:hAnsi="Times New Roman"/>
          <w:sz w:val="24"/>
          <w:szCs w:val="24"/>
        </w:rPr>
        <w:t xml:space="preserve"> </w:t>
      </w:r>
      <w:r w:rsidR="00F855E8" w:rsidRPr="00345C2A">
        <w:rPr>
          <w:rFonts w:ascii="Times New Roman" w:hAnsi="Times New Roman"/>
          <w:sz w:val="24"/>
          <w:szCs w:val="24"/>
        </w:rPr>
        <w:t>and R 338.131</w:t>
      </w:r>
      <w:r w:rsidR="00D31EFC" w:rsidRPr="00345C2A">
        <w:rPr>
          <w:rFonts w:ascii="Times New Roman" w:hAnsi="Times New Roman"/>
          <w:sz w:val="24"/>
          <w:szCs w:val="24"/>
        </w:rPr>
        <w:t xml:space="preserve"> </w:t>
      </w:r>
      <w:r w:rsidR="00F855E8" w:rsidRPr="00345C2A">
        <w:rPr>
          <w:rFonts w:ascii="Times New Roman" w:hAnsi="Times New Roman"/>
          <w:sz w:val="24"/>
          <w:szCs w:val="24"/>
        </w:rPr>
        <w:t xml:space="preserve">are </w:t>
      </w:r>
      <w:r w:rsidRPr="00345C2A">
        <w:rPr>
          <w:rFonts w:ascii="Times New Roman" w:hAnsi="Times New Roman"/>
          <w:sz w:val="24"/>
          <w:szCs w:val="24"/>
        </w:rPr>
        <w:t>rescinded</w:t>
      </w:r>
      <w:r w:rsidR="00D97C23">
        <w:rPr>
          <w:rFonts w:ascii="Times New Roman" w:hAnsi="Times New Roman"/>
          <w:sz w:val="24"/>
          <w:szCs w:val="24"/>
        </w:rPr>
        <w:t>,</w:t>
      </w:r>
      <w:r w:rsidR="000312C7" w:rsidRPr="00345C2A">
        <w:rPr>
          <w:rFonts w:ascii="Times New Roman" w:hAnsi="Times New Roman"/>
          <w:sz w:val="24"/>
          <w:szCs w:val="24"/>
        </w:rPr>
        <w:t xml:space="preserve"> </w:t>
      </w:r>
      <w:r w:rsidRPr="00345C2A">
        <w:rPr>
          <w:rFonts w:ascii="Times New Roman" w:hAnsi="Times New Roman"/>
          <w:sz w:val="24"/>
          <w:szCs w:val="24"/>
        </w:rPr>
        <w:t>as follows:</w:t>
      </w:r>
    </w:p>
    <w:p w14:paraId="7549AC85" w14:textId="77777777" w:rsidR="00BE7263" w:rsidRPr="00345C2A" w:rsidRDefault="00BE7263" w:rsidP="00BE7263">
      <w:pPr>
        <w:autoSpaceDE w:val="0"/>
        <w:autoSpaceDN w:val="0"/>
        <w:adjustRightInd w:val="0"/>
        <w:ind w:firstLine="0"/>
        <w:rPr>
          <w:rFonts w:ascii="Times New Roman" w:hAnsi="Times New Roman"/>
          <w:sz w:val="24"/>
          <w:szCs w:val="24"/>
        </w:rPr>
      </w:pPr>
    </w:p>
    <w:p w14:paraId="266C6726" w14:textId="77777777" w:rsidR="00BE7263" w:rsidRPr="00345C2A" w:rsidRDefault="00BE7263" w:rsidP="00BE7263">
      <w:pPr>
        <w:autoSpaceDE w:val="0"/>
        <w:autoSpaceDN w:val="0"/>
        <w:adjustRightInd w:val="0"/>
        <w:ind w:firstLine="0"/>
        <w:rPr>
          <w:rFonts w:ascii="Times New Roman" w:hAnsi="Times New Roman"/>
          <w:sz w:val="24"/>
          <w:szCs w:val="24"/>
        </w:rPr>
      </w:pPr>
    </w:p>
    <w:p w14:paraId="27BDE7F6" w14:textId="77777777" w:rsidR="009462E1" w:rsidRPr="00345C2A" w:rsidRDefault="009462E1" w:rsidP="00911314">
      <w:pPr>
        <w:autoSpaceDE w:val="0"/>
        <w:autoSpaceDN w:val="0"/>
        <w:adjustRightInd w:val="0"/>
        <w:jc w:val="center"/>
        <w:rPr>
          <w:rFonts w:ascii="Times New Roman" w:hAnsi="Times New Roman"/>
          <w:sz w:val="24"/>
          <w:szCs w:val="24"/>
        </w:rPr>
      </w:pPr>
      <w:r w:rsidRPr="00345C2A">
        <w:rPr>
          <w:rFonts w:ascii="Times New Roman" w:hAnsi="Times New Roman"/>
          <w:sz w:val="24"/>
          <w:szCs w:val="24"/>
        </w:rPr>
        <w:t>PART 1.</w:t>
      </w:r>
      <w:r w:rsidR="002E5371" w:rsidRPr="00345C2A">
        <w:rPr>
          <w:rFonts w:ascii="Times New Roman" w:hAnsi="Times New Roman"/>
          <w:sz w:val="24"/>
          <w:szCs w:val="24"/>
        </w:rPr>
        <w:t xml:space="preserve">  </w:t>
      </w:r>
      <w:r w:rsidRPr="00345C2A">
        <w:rPr>
          <w:rFonts w:ascii="Times New Roman" w:hAnsi="Times New Roman"/>
          <w:sz w:val="24"/>
          <w:szCs w:val="24"/>
        </w:rPr>
        <w:t>GENERAL PROVISIONS</w:t>
      </w:r>
    </w:p>
    <w:p w14:paraId="3B7882F6" w14:textId="77777777" w:rsidR="009462E1" w:rsidRPr="00345C2A" w:rsidRDefault="009462E1" w:rsidP="00911314">
      <w:pPr>
        <w:pStyle w:val="Default"/>
        <w:rPr>
          <w:color w:val="auto"/>
        </w:rPr>
      </w:pPr>
    </w:p>
    <w:p w14:paraId="1944F2DB" w14:textId="77777777" w:rsidR="009462E1" w:rsidRPr="00345C2A" w:rsidRDefault="009462E1" w:rsidP="00911314">
      <w:pPr>
        <w:pStyle w:val="Default"/>
        <w:rPr>
          <w:color w:val="auto"/>
        </w:rPr>
      </w:pPr>
    </w:p>
    <w:p w14:paraId="05258D16" w14:textId="77777777" w:rsidR="007C059E" w:rsidRPr="00345C2A" w:rsidRDefault="009462E1" w:rsidP="007C059E">
      <w:pPr>
        <w:pStyle w:val="Default"/>
        <w:rPr>
          <w:color w:val="auto"/>
        </w:rPr>
      </w:pPr>
      <w:r w:rsidRPr="00345C2A">
        <w:rPr>
          <w:color w:val="auto"/>
        </w:rPr>
        <w:t xml:space="preserve">R </w:t>
      </w:r>
      <w:proofErr w:type="gramStart"/>
      <w:r w:rsidRPr="00345C2A">
        <w:rPr>
          <w:color w:val="auto"/>
        </w:rPr>
        <w:t xml:space="preserve">338.111 </w:t>
      </w:r>
      <w:r w:rsidR="007C059E" w:rsidRPr="00345C2A">
        <w:rPr>
          <w:color w:val="auto"/>
        </w:rPr>
        <w:t xml:space="preserve"> </w:t>
      </w:r>
      <w:r w:rsidRPr="00345C2A">
        <w:rPr>
          <w:color w:val="auto"/>
        </w:rPr>
        <w:t>Definitions</w:t>
      </w:r>
      <w:proofErr w:type="gramEnd"/>
      <w:r w:rsidRPr="00345C2A">
        <w:rPr>
          <w:color w:val="auto"/>
        </w:rPr>
        <w:t>.</w:t>
      </w:r>
    </w:p>
    <w:p w14:paraId="0CA22A16" w14:textId="77777777" w:rsidR="007C059E" w:rsidRPr="00345C2A" w:rsidRDefault="007C059E" w:rsidP="007C059E">
      <w:pPr>
        <w:pStyle w:val="Default"/>
        <w:rPr>
          <w:color w:val="auto"/>
        </w:rPr>
      </w:pPr>
      <w:r w:rsidRPr="00345C2A">
        <w:rPr>
          <w:color w:val="auto"/>
        </w:rPr>
        <w:t xml:space="preserve">  </w:t>
      </w:r>
      <w:r w:rsidR="009462E1" w:rsidRPr="00345C2A">
        <w:rPr>
          <w:color w:val="auto"/>
        </w:rPr>
        <w:t xml:space="preserve">Rule 11. </w:t>
      </w:r>
      <w:r w:rsidRPr="00345C2A">
        <w:rPr>
          <w:color w:val="auto"/>
        </w:rPr>
        <w:t xml:space="preserve"> </w:t>
      </w:r>
      <w:r w:rsidRPr="00345C2A">
        <w:rPr>
          <w:b/>
          <w:color w:val="auto"/>
        </w:rPr>
        <w:t xml:space="preserve">(1)  </w:t>
      </w:r>
      <w:r w:rsidR="009462E1" w:rsidRPr="00345C2A">
        <w:rPr>
          <w:color w:val="auto"/>
        </w:rPr>
        <w:t>As used in these rules:</w:t>
      </w:r>
    </w:p>
    <w:p w14:paraId="44353E19" w14:textId="77777777" w:rsidR="007C059E" w:rsidRPr="00345C2A" w:rsidRDefault="007C059E" w:rsidP="007C059E">
      <w:pPr>
        <w:pStyle w:val="Default"/>
        <w:rPr>
          <w:color w:val="auto"/>
        </w:rPr>
      </w:pPr>
      <w:r w:rsidRPr="00345C2A">
        <w:rPr>
          <w:color w:val="auto"/>
        </w:rPr>
        <w:t xml:space="preserve">  </w:t>
      </w:r>
      <w:r w:rsidR="00E309C8" w:rsidRPr="00345C2A">
        <w:rPr>
          <w:color w:val="auto"/>
        </w:rPr>
        <w:t xml:space="preserve">  </w:t>
      </w:r>
      <w:r w:rsidR="009462E1" w:rsidRPr="00345C2A">
        <w:rPr>
          <w:color w:val="auto"/>
        </w:rPr>
        <w:t xml:space="preserve">(a) </w:t>
      </w:r>
      <w:r w:rsidRPr="00345C2A">
        <w:rPr>
          <w:color w:val="auto"/>
        </w:rPr>
        <w:t xml:space="preserve"> </w:t>
      </w:r>
      <w:r w:rsidR="009462E1" w:rsidRPr="00345C2A">
        <w:rPr>
          <w:color w:val="auto"/>
        </w:rPr>
        <w:t xml:space="preserve">"Board" means the Michigan board of osteopathic medicine and surgery created </w:t>
      </w:r>
      <w:r w:rsidR="009462E1" w:rsidRPr="00345C2A">
        <w:rPr>
          <w:strike/>
          <w:color w:val="auto"/>
        </w:rPr>
        <w:t>in</w:t>
      </w:r>
      <w:r w:rsidR="00E96C60" w:rsidRPr="00345C2A">
        <w:rPr>
          <w:color w:val="auto"/>
        </w:rPr>
        <w:t xml:space="preserve"> </w:t>
      </w:r>
      <w:r w:rsidR="00E96C60" w:rsidRPr="00345C2A">
        <w:rPr>
          <w:b/>
          <w:color w:val="auto"/>
        </w:rPr>
        <w:t xml:space="preserve">under </w:t>
      </w:r>
      <w:r w:rsidR="009462E1" w:rsidRPr="00345C2A">
        <w:rPr>
          <w:color w:val="auto"/>
        </w:rPr>
        <w:t>section 17521 of the code, MCL 333.17521.</w:t>
      </w:r>
    </w:p>
    <w:p w14:paraId="499C1016" w14:textId="77777777" w:rsidR="007C059E" w:rsidRPr="00345C2A" w:rsidRDefault="007C059E" w:rsidP="007C059E">
      <w:pPr>
        <w:pStyle w:val="Default"/>
        <w:rPr>
          <w:b/>
          <w:color w:val="auto"/>
        </w:rPr>
      </w:pPr>
      <w:r w:rsidRPr="00345C2A">
        <w:rPr>
          <w:color w:val="auto"/>
        </w:rPr>
        <w:t xml:space="preserve">  </w:t>
      </w:r>
      <w:r w:rsidR="00E309C8" w:rsidRPr="00345C2A">
        <w:rPr>
          <w:color w:val="auto"/>
        </w:rPr>
        <w:t xml:space="preserve">  </w:t>
      </w:r>
      <w:r w:rsidR="009462E1" w:rsidRPr="00345C2A">
        <w:rPr>
          <w:color w:val="auto"/>
        </w:rPr>
        <w:t xml:space="preserve">(b) </w:t>
      </w:r>
      <w:r w:rsidRPr="00345C2A">
        <w:rPr>
          <w:color w:val="auto"/>
        </w:rPr>
        <w:t xml:space="preserve"> </w:t>
      </w:r>
      <w:r w:rsidR="009462E1" w:rsidRPr="00345C2A">
        <w:rPr>
          <w:color w:val="auto"/>
        </w:rPr>
        <w:t>"Code" means</w:t>
      </w:r>
      <w:r w:rsidR="00BF660F" w:rsidRPr="00345C2A">
        <w:rPr>
          <w:color w:val="auto"/>
        </w:rPr>
        <w:t xml:space="preserve"> </w:t>
      </w:r>
      <w:r w:rsidR="00260F88" w:rsidRPr="00345C2A">
        <w:rPr>
          <w:b/>
          <w:color w:val="auto"/>
        </w:rPr>
        <w:t xml:space="preserve">the public health code, </w:t>
      </w:r>
      <w:r w:rsidR="009462E1" w:rsidRPr="00345C2A">
        <w:rPr>
          <w:color w:val="auto"/>
        </w:rPr>
        <w:t>1978 PA 368, MCL 333.1101 to 333.25211</w:t>
      </w:r>
      <w:r w:rsidR="00260F88" w:rsidRPr="00345C2A">
        <w:rPr>
          <w:color w:val="auto"/>
        </w:rPr>
        <w:t>.</w:t>
      </w:r>
    </w:p>
    <w:p w14:paraId="0321EF04" w14:textId="77777777" w:rsidR="009462E1" w:rsidRPr="00345C2A" w:rsidRDefault="007C059E" w:rsidP="007C059E">
      <w:pPr>
        <w:pStyle w:val="Default"/>
        <w:rPr>
          <w:color w:val="auto"/>
        </w:rPr>
      </w:pPr>
      <w:r w:rsidRPr="00345C2A">
        <w:rPr>
          <w:color w:val="auto"/>
        </w:rPr>
        <w:t xml:space="preserve">  </w:t>
      </w:r>
      <w:r w:rsidR="00E309C8" w:rsidRPr="00345C2A">
        <w:rPr>
          <w:color w:val="auto"/>
        </w:rPr>
        <w:t xml:space="preserve">  </w:t>
      </w:r>
      <w:proofErr w:type="gramStart"/>
      <w:r w:rsidR="009462E1" w:rsidRPr="00345C2A">
        <w:rPr>
          <w:color w:val="auto"/>
        </w:rPr>
        <w:t xml:space="preserve">(c) </w:t>
      </w:r>
      <w:r w:rsidRPr="00345C2A">
        <w:rPr>
          <w:color w:val="auto"/>
        </w:rPr>
        <w:t xml:space="preserve"> </w:t>
      </w:r>
      <w:r w:rsidR="009462E1" w:rsidRPr="00345C2A">
        <w:rPr>
          <w:color w:val="auto"/>
        </w:rPr>
        <w:t>“</w:t>
      </w:r>
      <w:proofErr w:type="gramEnd"/>
      <w:r w:rsidR="009462E1" w:rsidRPr="00345C2A">
        <w:rPr>
          <w:color w:val="auto"/>
        </w:rPr>
        <w:t>Department” means the department of licensing and regulatory affairs.</w:t>
      </w:r>
    </w:p>
    <w:p w14:paraId="175195D7" w14:textId="1125DC29" w:rsidR="00797176" w:rsidRPr="00345C2A" w:rsidRDefault="00E96C60" w:rsidP="00797176">
      <w:pPr>
        <w:pStyle w:val="Default"/>
        <w:rPr>
          <w:b/>
          <w:color w:val="auto"/>
        </w:rPr>
      </w:pPr>
      <w:r w:rsidRPr="00345C2A">
        <w:rPr>
          <w:color w:val="auto"/>
        </w:rPr>
        <w:t xml:space="preserve">  </w:t>
      </w:r>
      <w:r w:rsidRPr="00345C2A">
        <w:rPr>
          <w:b/>
          <w:color w:val="auto"/>
        </w:rPr>
        <w:t>(2)</w:t>
      </w:r>
      <w:r w:rsidR="00BF660F" w:rsidRPr="00345C2A">
        <w:rPr>
          <w:b/>
          <w:color w:val="auto"/>
        </w:rPr>
        <w:t xml:space="preserve">  A term defined in the code has the same meaning when used in these rules.</w:t>
      </w:r>
    </w:p>
    <w:p w14:paraId="2FEE0A2F" w14:textId="77777777" w:rsidR="009462E1" w:rsidRPr="00345C2A" w:rsidRDefault="009462E1" w:rsidP="00911314">
      <w:pPr>
        <w:pStyle w:val="Default"/>
        <w:rPr>
          <w:color w:val="auto"/>
        </w:rPr>
      </w:pPr>
    </w:p>
    <w:p w14:paraId="5A0985F0" w14:textId="77777777" w:rsidR="002329A7" w:rsidRPr="00345C2A" w:rsidRDefault="002329A7" w:rsidP="00911314">
      <w:pPr>
        <w:pStyle w:val="Default"/>
        <w:rPr>
          <w:color w:val="auto"/>
        </w:rPr>
      </w:pPr>
    </w:p>
    <w:p w14:paraId="3A64325D" w14:textId="77777777" w:rsidR="00E96C60" w:rsidRPr="00345C2A" w:rsidRDefault="009462E1" w:rsidP="00E96C60">
      <w:pPr>
        <w:pStyle w:val="Default"/>
        <w:rPr>
          <w:b/>
          <w:color w:val="auto"/>
        </w:rPr>
      </w:pPr>
      <w:r w:rsidRPr="00345C2A">
        <w:rPr>
          <w:color w:val="auto"/>
        </w:rPr>
        <w:t xml:space="preserve">R </w:t>
      </w:r>
      <w:proofErr w:type="gramStart"/>
      <w:r w:rsidRPr="00345C2A">
        <w:rPr>
          <w:color w:val="auto"/>
        </w:rPr>
        <w:t>338.113</w:t>
      </w:r>
      <w:r w:rsidR="00FE1617" w:rsidRPr="00345C2A">
        <w:rPr>
          <w:color w:val="auto"/>
        </w:rPr>
        <w:t xml:space="preserve">  </w:t>
      </w:r>
      <w:r w:rsidRPr="00345C2A">
        <w:rPr>
          <w:strike/>
          <w:color w:val="auto"/>
        </w:rPr>
        <w:t>Name</w:t>
      </w:r>
      <w:proofErr w:type="gramEnd"/>
      <w:r w:rsidRPr="00345C2A">
        <w:rPr>
          <w:strike/>
          <w:color w:val="auto"/>
        </w:rPr>
        <w:t xml:space="preserve"> of practitioner; display of name.</w:t>
      </w:r>
      <w:r w:rsidR="00E96C60" w:rsidRPr="00345C2A">
        <w:rPr>
          <w:color w:val="auto"/>
        </w:rPr>
        <w:t xml:space="preserve">  </w:t>
      </w:r>
      <w:r w:rsidR="00E96C60" w:rsidRPr="00345C2A">
        <w:rPr>
          <w:b/>
          <w:color w:val="auto"/>
        </w:rPr>
        <w:t>Rescinded.</w:t>
      </w:r>
    </w:p>
    <w:p w14:paraId="30ECDC06" w14:textId="77777777" w:rsidR="009462E1" w:rsidRPr="00345C2A" w:rsidRDefault="00E96C60" w:rsidP="00E96C60">
      <w:pPr>
        <w:pStyle w:val="Default"/>
        <w:rPr>
          <w:color w:val="auto"/>
        </w:rPr>
      </w:pPr>
      <w:r w:rsidRPr="00345C2A">
        <w:rPr>
          <w:color w:val="auto"/>
        </w:rPr>
        <w:t xml:space="preserve">  </w:t>
      </w:r>
      <w:r w:rsidR="009462E1" w:rsidRPr="00345C2A">
        <w:rPr>
          <w:strike/>
          <w:color w:val="auto"/>
        </w:rPr>
        <w:t>Rule 13.  A person shall not engage in the practice of osteopathic medicine and surgery under a personal name other than the name under which he or she is licensed.</w:t>
      </w:r>
    </w:p>
    <w:p w14:paraId="09C19B8A" w14:textId="77777777" w:rsidR="009462E1" w:rsidRPr="00345C2A" w:rsidRDefault="009462E1" w:rsidP="00911314">
      <w:pPr>
        <w:pStyle w:val="Default"/>
        <w:rPr>
          <w:color w:val="auto"/>
        </w:rPr>
      </w:pPr>
    </w:p>
    <w:p w14:paraId="6378A9F0" w14:textId="77777777" w:rsidR="00E870B7" w:rsidRPr="00345C2A" w:rsidRDefault="00E870B7" w:rsidP="00911314">
      <w:pPr>
        <w:pStyle w:val="Default"/>
        <w:rPr>
          <w:color w:val="auto"/>
        </w:rPr>
      </w:pPr>
    </w:p>
    <w:p w14:paraId="271C4DDB" w14:textId="77777777" w:rsidR="00E870B7" w:rsidRPr="00345C2A" w:rsidRDefault="00E870B7" w:rsidP="00E870B7">
      <w:pPr>
        <w:pStyle w:val="Default"/>
        <w:rPr>
          <w:b/>
          <w:color w:val="auto"/>
        </w:rPr>
      </w:pPr>
      <w:proofErr w:type="gramStart"/>
      <w:r w:rsidRPr="00345C2A">
        <w:rPr>
          <w:b/>
          <w:color w:val="auto"/>
        </w:rPr>
        <w:t>R  338.114</w:t>
      </w:r>
      <w:proofErr w:type="gramEnd"/>
      <w:r w:rsidRPr="00345C2A">
        <w:rPr>
          <w:b/>
          <w:color w:val="auto"/>
        </w:rPr>
        <w:t xml:space="preserve">  Telehealth.</w:t>
      </w:r>
    </w:p>
    <w:p w14:paraId="03E39318" w14:textId="77777777" w:rsidR="00E870B7" w:rsidRPr="00345C2A" w:rsidRDefault="00E870B7" w:rsidP="00E870B7">
      <w:pPr>
        <w:pStyle w:val="Default"/>
        <w:rPr>
          <w:b/>
          <w:color w:val="auto"/>
        </w:rPr>
      </w:pPr>
      <w:r w:rsidRPr="00345C2A">
        <w:rPr>
          <w:b/>
          <w:color w:val="auto"/>
        </w:rPr>
        <w:lastRenderedPageBreak/>
        <w:t xml:space="preserve">  Rule 14.  (1)  Consent for treatment must be obtained before providing a telehealth service under section 16284 of the code, MCL 333.16284.</w:t>
      </w:r>
    </w:p>
    <w:p w14:paraId="4C8EAC9A" w14:textId="77777777" w:rsidR="00E870B7" w:rsidRPr="00345C2A" w:rsidRDefault="00E870B7" w:rsidP="00E870B7">
      <w:pPr>
        <w:pStyle w:val="Default"/>
        <w:rPr>
          <w:b/>
          <w:color w:val="auto"/>
        </w:rPr>
      </w:pPr>
      <w:r w:rsidRPr="00345C2A">
        <w:rPr>
          <w:b/>
          <w:color w:val="auto"/>
        </w:rPr>
        <w:t xml:space="preserve">  (2)  Proof of consent must be maintained in the patient’s up-to-date medical record and retained in compliance with section 16213 of the code, MCL 333.16213.</w:t>
      </w:r>
    </w:p>
    <w:p w14:paraId="18806238" w14:textId="34018990" w:rsidR="00E870B7" w:rsidRPr="00345C2A" w:rsidRDefault="00E870B7" w:rsidP="00E870B7">
      <w:pPr>
        <w:pStyle w:val="Default"/>
        <w:rPr>
          <w:b/>
          <w:color w:val="auto"/>
        </w:rPr>
      </w:pPr>
      <w:r w:rsidRPr="00345C2A">
        <w:rPr>
          <w:b/>
          <w:color w:val="auto"/>
        </w:rPr>
        <w:t xml:space="preserve">  (3)  A physician providing a telehealth service may prescribe a drug if the physician is a prescriber acting within the scope of his or her practice and in compliance with section 16285 of the code, MCL 333.16285, </w:t>
      </w:r>
      <w:r w:rsidR="00ED3A54" w:rsidRPr="00345C2A">
        <w:rPr>
          <w:b/>
          <w:color w:val="auto"/>
        </w:rPr>
        <w:t xml:space="preserve">and </w:t>
      </w:r>
      <w:r w:rsidRPr="00345C2A">
        <w:rPr>
          <w:b/>
          <w:color w:val="auto"/>
        </w:rPr>
        <w:t>if he or she does both of the following:</w:t>
      </w:r>
    </w:p>
    <w:p w14:paraId="1044C2C2" w14:textId="77777777" w:rsidR="00E870B7" w:rsidRPr="00345C2A" w:rsidRDefault="00E870B7" w:rsidP="00E870B7">
      <w:pPr>
        <w:pStyle w:val="Default"/>
        <w:rPr>
          <w:b/>
          <w:color w:val="auto"/>
        </w:rPr>
      </w:pPr>
      <w:r w:rsidRPr="00345C2A">
        <w:rPr>
          <w:b/>
          <w:color w:val="auto"/>
        </w:rPr>
        <w:t xml:space="preserve">    (a)  If medically necessary, refers the patient to a provider that is geographically accessible to the patient.</w:t>
      </w:r>
    </w:p>
    <w:p w14:paraId="38F039BC" w14:textId="55BC012D" w:rsidR="00E870B7" w:rsidRPr="00345C2A" w:rsidRDefault="00E870B7" w:rsidP="00E870B7">
      <w:pPr>
        <w:pStyle w:val="Default"/>
        <w:rPr>
          <w:b/>
          <w:color w:val="auto"/>
        </w:rPr>
      </w:pPr>
      <w:r w:rsidRPr="00345C2A">
        <w:rPr>
          <w:b/>
          <w:color w:val="auto"/>
        </w:rPr>
        <w:t xml:space="preserve">    (b)  Makes himself or herself available to provide follow</w:t>
      </w:r>
      <w:r w:rsidR="007152EB" w:rsidRPr="00345C2A">
        <w:rPr>
          <w:b/>
          <w:color w:val="auto"/>
        </w:rPr>
        <w:t>-</w:t>
      </w:r>
      <w:r w:rsidRPr="00345C2A">
        <w:rPr>
          <w:b/>
          <w:color w:val="auto"/>
        </w:rPr>
        <w:t>up care services to the patient, or to refer the patient to another provider, for follow</w:t>
      </w:r>
      <w:r w:rsidR="007152EB" w:rsidRPr="00345C2A">
        <w:rPr>
          <w:b/>
          <w:color w:val="auto"/>
        </w:rPr>
        <w:t>-</w:t>
      </w:r>
      <w:r w:rsidRPr="00345C2A">
        <w:rPr>
          <w:b/>
          <w:color w:val="auto"/>
        </w:rPr>
        <w:t>up care.</w:t>
      </w:r>
    </w:p>
    <w:p w14:paraId="72E3B00B" w14:textId="6DD61270" w:rsidR="00E870B7" w:rsidRPr="00345C2A" w:rsidRDefault="00E870B7" w:rsidP="00E870B7">
      <w:pPr>
        <w:pStyle w:val="Default"/>
        <w:rPr>
          <w:b/>
          <w:color w:val="auto"/>
        </w:rPr>
      </w:pPr>
      <w:r w:rsidRPr="00345C2A">
        <w:rPr>
          <w:b/>
          <w:color w:val="auto"/>
        </w:rPr>
        <w:t xml:space="preserve">  (4)  A physician providing any telehealth service </w:t>
      </w:r>
      <w:r w:rsidR="007152EB" w:rsidRPr="00345C2A">
        <w:rPr>
          <w:b/>
          <w:color w:val="auto"/>
        </w:rPr>
        <w:t xml:space="preserve">shall </w:t>
      </w:r>
      <w:r w:rsidRPr="00345C2A">
        <w:rPr>
          <w:b/>
          <w:color w:val="auto"/>
        </w:rPr>
        <w:t>do both of the following:</w:t>
      </w:r>
    </w:p>
    <w:p w14:paraId="23E59287" w14:textId="77777777" w:rsidR="00E870B7" w:rsidRPr="00345C2A" w:rsidRDefault="00E870B7" w:rsidP="00E870B7">
      <w:pPr>
        <w:pStyle w:val="Default"/>
        <w:rPr>
          <w:b/>
          <w:color w:val="auto"/>
        </w:rPr>
      </w:pPr>
      <w:r w:rsidRPr="00345C2A">
        <w:rPr>
          <w:b/>
          <w:color w:val="auto"/>
        </w:rPr>
        <w:t xml:space="preserve">    (a)  Act within the scope of his or her practice.</w:t>
      </w:r>
    </w:p>
    <w:p w14:paraId="39331AB0" w14:textId="77777777" w:rsidR="00E870B7" w:rsidRPr="00345C2A" w:rsidRDefault="00E870B7" w:rsidP="00E870B7">
      <w:pPr>
        <w:pStyle w:val="Default"/>
        <w:rPr>
          <w:color w:val="auto"/>
        </w:rPr>
      </w:pPr>
      <w:r w:rsidRPr="00345C2A">
        <w:rPr>
          <w:b/>
          <w:color w:val="auto"/>
        </w:rPr>
        <w:t xml:space="preserve">    (b)  Exercise the same standard of care applicable to a traditional, in-person health care service.</w:t>
      </w:r>
    </w:p>
    <w:p w14:paraId="78939D03" w14:textId="77777777" w:rsidR="00E870B7" w:rsidRPr="00345C2A" w:rsidRDefault="00E870B7" w:rsidP="00E870B7">
      <w:pPr>
        <w:pStyle w:val="Default"/>
        <w:rPr>
          <w:color w:val="auto"/>
        </w:rPr>
      </w:pPr>
    </w:p>
    <w:p w14:paraId="51FB7C71" w14:textId="77777777" w:rsidR="00E96C60" w:rsidRPr="00345C2A" w:rsidRDefault="00E96C60" w:rsidP="00911314">
      <w:pPr>
        <w:pStyle w:val="Default"/>
        <w:rPr>
          <w:color w:val="auto"/>
        </w:rPr>
      </w:pPr>
    </w:p>
    <w:p w14:paraId="37E1DABC" w14:textId="77777777" w:rsidR="0019725A" w:rsidRPr="00345C2A" w:rsidRDefault="009462E1" w:rsidP="0019725A">
      <w:pPr>
        <w:pStyle w:val="Default"/>
        <w:rPr>
          <w:b/>
          <w:color w:val="auto"/>
        </w:rPr>
      </w:pPr>
      <w:r w:rsidRPr="00345C2A">
        <w:rPr>
          <w:color w:val="auto"/>
        </w:rPr>
        <w:t xml:space="preserve">R </w:t>
      </w:r>
      <w:proofErr w:type="gramStart"/>
      <w:r w:rsidRPr="00345C2A">
        <w:rPr>
          <w:color w:val="auto"/>
        </w:rPr>
        <w:t xml:space="preserve">338.115 </w:t>
      </w:r>
      <w:r w:rsidR="009238F1" w:rsidRPr="00345C2A">
        <w:rPr>
          <w:color w:val="auto"/>
        </w:rPr>
        <w:t xml:space="preserve"> </w:t>
      </w:r>
      <w:r w:rsidRPr="00345C2A">
        <w:rPr>
          <w:color w:val="auto"/>
        </w:rPr>
        <w:t>Code</w:t>
      </w:r>
      <w:proofErr w:type="gramEnd"/>
      <w:r w:rsidRPr="00345C2A">
        <w:rPr>
          <w:color w:val="auto"/>
        </w:rPr>
        <w:t xml:space="preserve"> of ethics.</w:t>
      </w:r>
    </w:p>
    <w:p w14:paraId="6E913669" w14:textId="3A072FEE" w:rsidR="009238F1" w:rsidRPr="00345C2A" w:rsidRDefault="0019725A" w:rsidP="009238F1">
      <w:pPr>
        <w:pStyle w:val="Default"/>
        <w:rPr>
          <w:color w:val="auto"/>
        </w:rPr>
      </w:pPr>
      <w:r w:rsidRPr="00345C2A">
        <w:rPr>
          <w:color w:val="auto"/>
        </w:rPr>
        <w:t xml:space="preserve">  </w:t>
      </w:r>
      <w:r w:rsidR="009462E1" w:rsidRPr="00345C2A">
        <w:rPr>
          <w:color w:val="auto"/>
        </w:rPr>
        <w:t>Rule 15.</w:t>
      </w:r>
      <w:r w:rsidR="00AE5738" w:rsidRPr="00345C2A">
        <w:rPr>
          <w:color w:val="auto"/>
        </w:rPr>
        <w:t xml:space="preserve">  </w:t>
      </w:r>
      <w:r w:rsidR="009462E1" w:rsidRPr="00345C2A">
        <w:rPr>
          <w:color w:val="auto"/>
        </w:rPr>
        <w:t>(1)</w:t>
      </w:r>
      <w:r w:rsidR="00AE5738" w:rsidRPr="00345C2A">
        <w:rPr>
          <w:color w:val="auto"/>
        </w:rPr>
        <w:t xml:space="preserve">  </w:t>
      </w:r>
      <w:r w:rsidR="009462E1" w:rsidRPr="00345C2A">
        <w:rPr>
          <w:color w:val="auto"/>
        </w:rPr>
        <w:t xml:space="preserve">The standards of the American Osteopathic Association, 142 E. Ontario St., Chicago, IL 60611-2864 set forth in the “Code of Ethics” dated </w:t>
      </w:r>
      <w:r w:rsidR="009462E1" w:rsidRPr="00345C2A">
        <w:rPr>
          <w:strike/>
          <w:color w:val="auto"/>
        </w:rPr>
        <w:t>April 24, 2014,</w:t>
      </w:r>
      <w:r w:rsidR="009462E1" w:rsidRPr="00345C2A">
        <w:rPr>
          <w:color w:val="auto"/>
        </w:rPr>
        <w:t xml:space="preserve"> </w:t>
      </w:r>
      <w:r w:rsidR="00AE5738" w:rsidRPr="00345C2A">
        <w:rPr>
          <w:b/>
          <w:color w:val="auto"/>
        </w:rPr>
        <w:t xml:space="preserve">July 24, 2016, </w:t>
      </w:r>
      <w:r w:rsidR="009462E1" w:rsidRPr="00345C2A">
        <w:rPr>
          <w:color w:val="auto"/>
        </w:rPr>
        <w:t>are adopted by reference in these rules.</w:t>
      </w:r>
      <w:r w:rsidR="00AE5738" w:rsidRPr="00345C2A">
        <w:rPr>
          <w:color w:val="auto"/>
        </w:rPr>
        <w:t xml:space="preserve">  </w:t>
      </w:r>
      <w:r w:rsidR="009462E1" w:rsidRPr="00345C2A">
        <w:rPr>
          <w:color w:val="auto"/>
        </w:rPr>
        <w:t xml:space="preserve">The code of ethics may be obtained at no cost from the association’s website at: </w:t>
      </w:r>
      <w:hyperlink r:id="rId8" w:history="1">
        <w:r w:rsidR="009462E1" w:rsidRPr="00345C2A">
          <w:rPr>
            <w:rStyle w:val="Hyperlink"/>
            <w:strike/>
            <w:color w:val="auto"/>
          </w:rPr>
          <w:t>http://www.osteopathic.org/inside-aoa/about/leadership/Pages/aoa-code-of-ethics.aspx</w:t>
        </w:r>
      </w:hyperlink>
      <w:r w:rsidR="009462E1" w:rsidRPr="00345C2A">
        <w:rPr>
          <w:strike/>
          <w:color w:val="auto"/>
        </w:rPr>
        <w:t>.</w:t>
      </w:r>
      <w:r w:rsidR="00AE5738" w:rsidRPr="00345C2A">
        <w:rPr>
          <w:color w:val="auto"/>
        </w:rPr>
        <w:t xml:space="preserve"> </w:t>
      </w:r>
      <w:r w:rsidR="00AE5738" w:rsidRPr="00345C2A">
        <w:rPr>
          <w:b/>
          <w:color w:val="auto"/>
        </w:rPr>
        <w:t>https://osteopathic.org/about/leadership/aoa-governance-documents/code-of-ethics/</w:t>
      </w:r>
      <w:r w:rsidR="00ED3A54" w:rsidRPr="00345C2A">
        <w:rPr>
          <w:b/>
          <w:color w:val="auto"/>
        </w:rPr>
        <w:t>.</w:t>
      </w:r>
    </w:p>
    <w:p w14:paraId="53E14B5C" w14:textId="0CF6C421" w:rsidR="00AE5738" w:rsidRPr="00345C2A" w:rsidRDefault="00AE5738" w:rsidP="009238F1">
      <w:pPr>
        <w:pStyle w:val="Default"/>
        <w:rPr>
          <w:color w:val="auto"/>
        </w:rPr>
      </w:pPr>
      <w:r w:rsidRPr="00345C2A">
        <w:rPr>
          <w:color w:val="auto"/>
        </w:rPr>
        <w:t xml:space="preserve">  </w:t>
      </w:r>
      <w:r w:rsidR="009462E1" w:rsidRPr="00345C2A">
        <w:rPr>
          <w:color w:val="auto"/>
        </w:rPr>
        <w:t>(2)</w:t>
      </w:r>
      <w:r w:rsidRPr="00345C2A">
        <w:rPr>
          <w:color w:val="auto"/>
        </w:rPr>
        <w:t xml:space="preserve">  </w:t>
      </w:r>
      <w:r w:rsidR="009462E1" w:rsidRPr="00345C2A">
        <w:rPr>
          <w:color w:val="auto"/>
        </w:rPr>
        <w:t>A licensee shall not violate the code of ethics.</w:t>
      </w:r>
    </w:p>
    <w:p w14:paraId="0514F3F3" w14:textId="1B6DB4CF" w:rsidR="009462E1" w:rsidRPr="00345C2A" w:rsidRDefault="00AE5738" w:rsidP="009238F1">
      <w:pPr>
        <w:pStyle w:val="Default"/>
        <w:rPr>
          <w:color w:val="auto"/>
        </w:rPr>
      </w:pPr>
      <w:r w:rsidRPr="00345C2A">
        <w:rPr>
          <w:color w:val="auto"/>
        </w:rPr>
        <w:t xml:space="preserve">  </w:t>
      </w:r>
      <w:r w:rsidR="009462E1" w:rsidRPr="00345C2A">
        <w:rPr>
          <w:color w:val="auto"/>
        </w:rPr>
        <w:t>(3)</w:t>
      </w:r>
      <w:r w:rsidRPr="00345C2A">
        <w:rPr>
          <w:color w:val="auto"/>
        </w:rPr>
        <w:t xml:space="preserve">  </w:t>
      </w:r>
      <w:r w:rsidR="009462E1" w:rsidRPr="00345C2A">
        <w:rPr>
          <w:color w:val="auto"/>
        </w:rPr>
        <w:t xml:space="preserve">Copies of the adopted standards referenced in subrule (1) of this rule are available for inspection and distribution at </w:t>
      </w:r>
      <w:r w:rsidR="00DD18C7" w:rsidRPr="00345C2A">
        <w:rPr>
          <w:b/>
          <w:color w:val="auto"/>
        </w:rPr>
        <w:t xml:space="preserve">a </w:t>
      </w:r>
      <w:r w:rsidR="009462E1" w:rsidRPr="00345C2A">
        <w:rPr>
          <w:color w:val="auto"/>
        </w:rPr>
        <w:t xml:space="preserve">cost </w:t>
      </w:r>
      <w:r w:rsidR="00DD18C7" w:rsidRPr="00345C2A">
        <w:rPr>
          <w:b/>
          <w:color w:val="auto"/>
        </w:rPr>
        <w:t xml:space="preserve">of 10 cents per page </w:t>
      </w:r>
      <w:r w:rsidR="009462E1" w:rsidRPr="00345C2A">
        <w:rPr>
          <w:color w:val="auto"/>
        </w:rPr>
        <w:t xml:space="preserve">from the Board of Osteopathic Medicine and Surgery, Bureau of </w:t>
      </w:r>
      <w:r w:rsidR="009462E1" w:rsidRPr="00345C2A">
        <w:rPr>
          <w:strike/>
          <w:color w:val="auto"/>
        </w:rPr>
        <w:t>Health Care Services,</w:t>
      </w:r>
      <w:r w:rsidR="009462E1" w:rsidRPr="00345C2A">
        <w:rPr>
          <w:color w:val="auto"/>
        </w:rPr>
        <w:t xml:space="preserve"> </w:t>
      </w:r>
      <w:r w:rsidRPr="00345C2A">
        <w:rPr>
          <w:b/>
          <w:color w:val="auto"/>
        </w:rPr>
        <w:t xml:space="preserve">Professional Licensing, </w:t>
      </w:r>
      <w:r w:rsidR="009462E1" w:rsidRPr="00345C2A">
        <w:rPr>
          <w:color w:val="auto"/>
        </w:rPr>
        <w:t xml:space="preserve">Department of Licensing and Regulatory Affairs, 611 West Ottawa, P.O. Box 30670, Lansing, </w:t>
      </w:r>
      <w:r w:rsidR="009462E1" w:rsidRPr="00A97BAB">
        <w:rPr>
          <w:b/>
          <w:bCs/>
          <w:color w:val="auto"/>
        </w:rPr>
        <w:t>M</w:t>
      </w:r>
      <w:r w:rsidR="00D97C23">
        <w:rPr>
          <w:b/>
          <w:bCs/>
          <w:color w:val="auto"/>
        </w:rPr>
        <w:t>ichigan</w:t>
      </w:r>
      <w:r w:rsidR="009462E1" w:rsidRPr="00345C2A">
        <w:rPr>
          <w:color w:val="auto"/>
        </w:rPr>
        <w:t xml:space="preserve"> 48909.</w:t>
      </w:r>
    </w:p>
    <w:p w14:paraId="0FDF577E" w14:textId="77777777" w:rsidR="009462E1" w:rsidRPr="00345C2A" w:rsidRDefault="009462E1" w:rsidP="009238F1">
      <w:pPr>
        <w:ind w:firstLine="0"/>
        <w:rPr>
          <w:rFonts w:ascii="Times New Roman" w:hAnsi="Times New Roman"/>
          <w:sz w:val="24"/>
          <w:szCs w:val="24"/>
        </w:rPr>
      </w:pPr>
    </w:p>
    <w:p w14:paraId="062C48AE" w14:textId="77777777" w:rsidR="009238F1" w:rsidRPr="00345C2A" w:rsidRDefault="009238F1" w:rsidP="009238F1">
      <w:pPr>
        <w:ind w:firstLine="0"/>
        <w:rPr>
          <w:rFonts w:ascii="Times New Roman" w:hAnsi="Times New Roman"/>
          <w:sz w:val="24"/>
          <w:szCs w:val="24"/>
        </w:rPr>
      </w:pPr>
    </w:p>
    <w:p w14:paraId="6BECEEC2" w14:textId="77777777" w:rsidR="009238F1" w:rsidRPr="00345C2A" w:rsidRDefault="009462E1" w:rsidP="009238F1">
      <w:pPr>
        <w:ind w:firstLine="0"/>
        <w:rPr>
          <w:rFonts w:ascii="Times New Roman" w:hAnsi="Times New Roman"/>
          <w:b/>
          <w:sz w:val="24"/>
          <w:szCs w:val="24"/>
        </w:rPr>
      </w:pPr>
      <w:r w:rsidRPr="00345C2A">
        <w:rPr>
          <w:rFonts w:ascii="Times New Roman" w:hAnsi="Times New Roman"/>
          <w:sz w:val="24"/>
          <w:szCs w:val="24"/>
        </w:rPr>
        <w:t xml:space="preserve">R </w:t>
      </w:r>
      <w:proofErr w:type="gramStart"/>
      <w:r w:rsidRPr="00345C2A">
        <w:rPr>
          <w:rFonts w:ascii="Times New Roman" w:hAnsi="Times New Roman"/>
          <w:sz w:val="24"/>
          <w:szCs w:val="24"/>
        </w:rPr>
        <w:t xml:space="preserve">338.117 </w:t>
      </w:r>
      <w:r w:rsidR="009238F1" w:rsidRPr="00345C2A">
        <w:rPr>
          <w:rFonts w:ascii="Times New Roman" w:hAnsi="Times New Roman"/>
          <w:sz w:val="24"/>
          <w:szCs w:val="24"/>
        </w:rPr>
        <w:t xml:space="preserve"> </w:t>
      </w:r>
      <w:r w:rsidRPr="00345C2A">
        <w:rPr>
          <w:rFonts w:ascii="Times New Roman" w:hAnsi="Times New Roman"/>
          <w:strike/>
          <w:sz w:val="24"/>
          <w:szCs w:val="24"/>
        </w:rPr>
        <w:t>Delegation</w:t>
      </w:r>
      <w:proofErr w:type="gramEnd"/>
      <w:r w:rsidRPr="00345C2A">
        <w:rPr>
          <w:rFonts w:ascii="Times New Roman" w:hAnsi="Times New Roman"/>
          <w:strike/>
          <w:sz w:val="24"/>
          <w:szCs w:val="24"/>
        </w:rPr>
        <w:t xml:space="preserve"> to</w:t>
      </w:r>
      <w:r w:rsidRPr="00345C2A">
        <w:rPr>
          <w:rFonts w:ascii="Times New Roman" w:hAnsi="Times New Roman"/>
          <w:sz w:val="24"/>
          <w:szCs w:val="24"/>
        </w:rPr>
        <w:t xml:space="preserve"> </w:t>
      </w:r>
      <w:r w:rsidR="009238F1" w:rsidRPr="00345C2A">
        <w:rPr>
          <w:rFonts w:ascii="Times New Roman" w:hAnsi="Times New Roman"/>
          <w:b/>
          <w:sz w:val="24"/>
          <w:szCs w:val="24"/>
        </w:rPr>
        <w:t xml:space="preserve">Prescribing of drugs by </w:t>
      </w:r>
      <w:r w:rsidRPr="00345C2A">
        <w:rPr>
          <w:rFonts w:ascii="Times New Roman" w:hAnsi="Times New Roman"/>
          <w:sz w:val="24"/>
          <w:szCs w:val="24"/>
        </w:rPr>
        <w:t xml:space="preserve">physician’s assistants; </w:t>
      </w:r>
      <w:r w:rsidRPr="00345C2A">
        <w:rPr>
          <w:rFonts w:ascii="Times New Roman" w:hAnsi="Times New Roman"/>
          <w:strike/>
          <w:sz w:val="24"/>
          <w:szCs w:val="24"/>
        </w:rPr>
        <w:t>written authorization requirements.</w:t>
      </w:r>
      <w:r w:rsidR="009238F1" w:rsidRPr="00345C2A">
        <w:rPr>
          <w:rFonts w:ascii="Times New Roman" w:hAnsi="Times New Roman"/>
          <w:sz w:val="24"/>
          <w:szCs w:val="24"/>
        </w:rPr>
        <w:t xml:space="preserve"> </w:t>
      </w:r>
      <w:r w:rsidR="009238F1" w:rsidRPr="00345C2A">
        <w:rPr>
          <w:rFonts w:ascii="Times New Roman" w:hAnsi="Times New Roman"/>
          <w:b/>
          <w:sz w:val="24"/>
          <w:szCs w:val="24"/>
        </w:rPr>
        <w:t>procedures and protocols.</w:t>
      </w:r>
    </w:p>
    <w:p w14:paraId="7B90877A" w14:textId="672B59FB" w:rsidR="009238F1" w:rsidRPr="00345C2A" w:rsidRDefault="009238F1" w:rsidP="009238F1">
      <w:pPr>
        <w:ind w:firstLine="0"/>
        <w:rPr>
          <w:rFonts w:ascii="Times New Roman" w:hAnsi="Times New Roman"/>
          <w:strike/>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Rule 17.</w:t>
      </w:r>
      <w:r w:rsidRPr="00345C2A">
        <w:rPr>
          <w:rFonts w:ascii="Times New Roman" w:hAnsi="Times New Roman"/>
          <w:sz w:val="24"/>
          <w:szCs w:val="24"/>
        </w:rPr>
        <w:t xml:space="preserve"> </w:t>
      </w:r>
      <w:r w:rsidR="009462E1" w:rsidRPr="00345C2A">
        <w:rPr>
          <w:rFonts w:ascii="Times New Roman" w:hAnsi="Times New Roman"/>
          <w:sz w:val="24"/>
          <w:szCs w:val="24"/>
        </w:rPr>
        <w:t xml:space="preserve"> (1) </w:t>
      </w:r>
      <w:r w:rsidRPr="00345C2A">
        <w:rPr>
          <w:rFonts w:ascii="Times New Roman" w:hAnsi="Times New Roman"/>
          <w:sz w:val="24"/>
          <w:szCs w:val="24"/>
        </w:rPr>
        <w:t xml:space="preserve"> </w:t>
      </w:r>
      <w:r w:rsidR="003051C2" w:rsidRPr="00345C2A">
        <w:rPr>
          <w:rFonts w:ascii="Times New Roman" w:hAnsi="Times New Roman"/>
          <w:b/>
          <w:sz w:val="24"/>
          <w:szCs w:val="24"/>
        </w:rPr>
        <w:t xml:space="preserve">Under </w:t>
      </w:r>
      <w:r w:rsidR="00F56539" w:rsidRPr="00345C2A">
        <w:rPr>
          <w:rFonts w:ascii="Times New Roman" w:hAnsi="Times New Roman"/>
          <w:b/>
          <w:sz w:val="24"/>
          <w:szCs w:val="24"/>
        </w:rPr>
        <w:t>section 17548(3) and (4) of the code, MCL 333.17548,</w:t>
      </w:r>
      <w:r w:rsidR="003631F2" w:rsidRPr="00345C2A">
        <w:rPr>
          <w:rFonts w:ascii="Times New Roman" w:hAnsi="Times New Roman"/>
          <w:b/>
          <w:sz w:val="24"/>
          <w:szCs w:val="24"/>
        </w:rPr>
        <w:t xml:space="preserve"> and under the terms of a practice agreement, </w:t>
      </w:r>
      <w:r w:rsidR="009462E1" w:rsidRPr="00345C2A">
        <w:rPr>
          <w:rFonts w:ascii="Times New Roman" w:hAnsi="Times New Roman"/>
          <w:strike/>
          <w:sz w:val="24"/>
          <w:szCs w:val="24"/>
        </w:rPr>
        <w:t>A physician who supervises</w:t>
      </w:r>
      <w:r w:rsidR="009462E1" w:rsidRPr="00345C2A">
        <w:rPr>
          <w:rFonts w:ascii="Times New Roman" w:hAnsi="Times New Roman"/>
          <w:sz w:val="24"/>
          <w:szCs w:val="24"/>
        </w:rPr>
        <w:t xml:space="preserve"> a physician’s assistant </w:t>
      </w:r>
      <w:r w:rsidR="00F56539" w:rsidRPr="00345C2A">
        <w:rPr>
          <w:rFonts w:ascii="Times New Roman" w:hAnsi="Times New Roman"/>
          <w:b/>
          <w:sz w:val="24"/>
          <w:szCs w:val="24"/>
        </w:rPr>
        <w:t xml:space="preserve">may prescribe a drug, including a controlled substance that is included in schedules 2 to 5 of part 72 of the code, MCL 333.7201 to 333.7231, subject to </w:t>
      </w:r>
      <w:r w:rsidR="00C6551C">
        <w:rPr>
          <w:rFonts w:ascii="Times New Roman" w:hAnsi="Times New Roman"/>
          <w:b/>
          <w:sz w:val="24"/>
          <w:szCs w:val="24"/>
        </w:rPr>
        <w:t xml:space="preserve">both of </w:t>
      </w:r>
      <w:r w:rsidR="00F56539" w:rsidRPr="00345C2A">
        <w:rPr>
          <w:rFonts w:ascii="Times New Roman" w:hAnsi="Times New Roman"/>
          <w:b/>
          <w:sz w:val="24"/>
          <w:szCs w:val="24"/>
        </w:rPr>
        <w:t>the following</w:t>
      </w:r>
      <w:r w:rsidR="003A7DFB" w:rsidRPr="00345C2A">
        <w:rPr>
          <w:rFonts w:ascii="Times New Roman" w:hAnsi="Times New Roman"/>
          <w:b/>
          <w:sz w:val="24"/>
          <w:szCs w:val="24"/>
        </w:rPr>
        <w:t xml:space="preserve"> requirements</w:t>
      </w:r>
      <w:r w:rsidR="00F56539" w:rsidRPr="00345C2A">
        <w:rPr>
          <w:rFonts w:ascii="Times New Roman" w:hAnsi="Times New Roman"/>
          <w:b/>
          <w:sz w:val="24"/>
          <w:szCs w:val="24"/>
        </w:rPr>
        <w:t xml:space="preserve">: </w:t>
      </w:r>
      <w:r w:rsidR="009462E1" w:rsidRPr="00345C2A">
        <w:rPr>
          <w:rFonts w:ascii="Times New Roman" w:hAnsi="Times New Roman"/>
          <w:strike/>
          <w:sz w:val="24"/>
          <w:szCs w:val="24"/>
        </w:rPr>
        <w:t xml:space="preserve">under sections 17548 and 17549 of the code, MCL 333.17548 and 333.17549, shall establish a written authorization that delegates to the physician’s assistant the performance of medical care services or the prescribing of schedule 2 to 5 controlled substances, or both. </w:t>
      </w:r>
      <w:r w:rsidRPr="00345C2A">
        <w:rPr>
          <w:rFonts w:ascii="Times New Roman" w:hAnsi="Times New Roman"/>
          <w:strike/>
          <w:sz w:val="24"/>
          <w:szCs w:val="24"/>
        </w:rPr>
        <w:t xml:space="preserve"> </w:t>
      </w:r>
      <w:r w:rsidR="009462E1" w:rsidRPr="00345C2A">
        <w:rPr>
          <w:rFonts w:ascii="Times New Roman" w:hAnsi="Times New Roman"/>
          <w:strike/>
          <w:sz w:val="24"/>
          <w:szCs w:val="24"/>
        </w:rPr>
        <w:t xml:space="preserve">The written authorization shall </w:t>
      </w:r>
      <w:proofErr w:type="gramStart"/>
      <w:r w:rsidR="009462E1" w:rsidRPr="00345C2A">
        <w:rPr>
          <w:rFonts w:ascii="Times New Roman" w:hAnsi="Times New Roman"/>
          <w:strike/>
          <w:sz w:val="24"/>
          <w:szCs w:val="24"/>
        </w:rPr>
        <w:t>contain</w:t>
      </w:r>
      <w:proofErr w:type="gramEnd"/>
      <w:r w:rsidR="009462E1" w:rsidRPr="00345C2A">
        <w:rPr>
          <w:rFonts w:ascii="Times New Roman" w:hAnsi="Times New Roman"/>
          <w:strike/>
          <w:sz w:val="24"/>
          <w:szCs w:val="24"/>
        </w:rPr>
        <w:t xml:space="preserve"> all of the following:</w:t>
      </w:r>
    </w:p>
    <w:p w14:paraId="72AA4F06" w14:textId="77777777" w:rsidR="009238F1" w:rsidRPr="00345C2A" w:rsidRDefault="009238F1" w:rsidP="009238F1">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trike/>
          <w:sz w:val="24"/>
          <w:szCs w:val="24"/>
        </w:rPr>
        <w:t xml:space="preserve">(a) </w:t>
      </w:r>
      <w:r w:rsidRPr="00345C2A">
        <w:rPr>
          <w:rFonts w:ascii="Times New Roman" w:hAnsi="Times New Roman"/>
          <w:strike/>
          <w:sz w:val="24"/>
          <w:szCs w:val="24"/>
        </w:rPr>
        <w:t xml:space="preserve"> </w:t>
      </w:r>
      <w:r w:rsidR="009462E1" w:rsidRPr="00345C2A">
        <w:rPr>
          <w:rFonts w:ascii="Times New Roman" w:hAnsi="Times New Roman"/>
          <w:strike/>
          <w:sz w:val="24"/>
          <w:szCs w:val="24"/>
        </w:rPr>
        <w:t>The name, license number, and signature of the supervising physician.</w:t>
      </w:r>
    </w:p>
    <w:p w14:paraId="0AA69531" w14:textId="77777777" w:rsidR="00F56539" w:rsidRPr="00345C2A" w:rsidRDefault="00F56539" w:rsidP="009238F1">
      <w:pPr>
        <w:ind w:firstLine="0"/>
        <w:rPr>
          <w:rFonts w:ascii="Times New Roman" w:hAnsi="Times New Roman"/>
          <w:b/>
          <w:sz w:val="24"/>
          <w:szCs w:val="24"/>
        </w:rPr>
      </w:pPr>
      <w:r w:rsidRPr="00345C2A">
        <w:rPr>
          <w:rFonts w:ascii="Times New Roman" w:hAnsi="Times New Roman"/>
          <w:sz w:val="24"/>
          <w:szCs w:val="24"/>
        </w:rPr>
        <w:lastRenderedPageBreak/>
        <w:t xml:space="preserve">  </w:t>
      </w:r>
      <w:r w:rsidR="00E309C8" w:rsidRPr="00345C2A">
        <w:rPr>
          <w:rFonts w:ascii="Times New Roman" w:hAnsi="Times New Roman"/>
          <w:sz w:val="24"/>
          <w:szCs w:val="24"/>
        </w:rPr>
        <w:t xml:space="preserve">  </w:t>
      </w:r>
      <w:r w:rsidRPr="00345C2A">
        <w:rPr>
          <w:rFonts w:ascii="Times New Roman" w:hAnsi="Times New Roman"/>
          <w:b/>
          <w:sz w:val="24"/>
          <w:szCs w:val="24"/>
        </w:rPr>
        <w:t>(a)  If a physician’s assistant prescribes a drug, the physician’s assistant’s name</w:t>
      </w:r>
      <w:r w:rsidR="001765DF" w:rsidRPr="00345C2A">
        <w:rPr>
          <w:rFonts w:ascii="Times New Roman" w:hAnsi="Times New Roman"/>
          <w:b/>
          <w:sz w:val="24"/>
          <w:szCs w:val="24"/>
        </w:rPr>
        <w:t xml:space="preserve"> must </w:t>
      </w:r>
      <w:r w:rsidRPr="00345C2A">
        <w:rPr>
          <w:rFonts w:ascii="Times New Roman" w:hAnsi="Times New Roman"/>
          <w:b/>
          <w:sz w:val="24"/>
          <w:szCs w:val="24"/>
        </w:rPr>
        <w:t>be used, recorded, or otherwise indicated in connection with that prescription.</w:t>
      </w:r>
    </w:p>
    <w:p w14:paraId="33B61D97" w14:textId="77777777" w:rsidR="009238F1" w:rsidRPr="00345C2A" w:rsidRDefault="009238F1" w:rsidP="009238F1">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trike/>
          <w:sz w:val="24"/>
          <w:szCs w:val="24"/>
        </w:rPr>
        <w:t xml:space="preserve">(b) </w:t>
      </w:r>
      <w:r w:rsidRPr="00345C2A">
        <w:rPr>
          <w:rFonts w:ascii="Times New Roman" w:hAnsi="Times New Roman"/>
          <w:strike/>
          <w:sz w:val="24"/>
          <w:szCs w:val="24"/>
        </w:rPr>
        <w:t xml:space="preserve"> </w:t>
      </w:r>
      <w:r w:rsidR="009462E1" w:rsidRPr="00345C2A">
        <w:rPr>
          <w:rFonts w:ascii="Times New Roman" w:hAnsi="Times New Roman"/>
          <w:strike/>
          <w:sz w:val="24"/>
          <w:szCs w:val="24"/>
        </w:rPr>
        <w:t>The name, license number, and signature of the physician’s assistant.</w:t>
      </w:r>
    </w:p>
    <w:p w14:paraId="6C9A0ACF" w14:textId="77777777" w:rsidR="00F56539" w:rsidRPr="00345C2A" w:rsidRDefault="00F56539" w:rsidP="009238F1">
      <w:pPr>
        <w:ind w:firstLine="0"/>
        <w:rPr>
          <w:rFonts w:ascii="Times New Roman" w:hAnsi="Times New Roman"/>
          <w:b/>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Pr="00345C2A">
        <w:rPr>
          <w:rFonts w:ascii="Times New Roman" w:hAnsi="Times New Roman"/>
          <w:b/>
          <w:sz w:val="24"/>
          <w:szCs w:val="24"/>
        </w:rPr>
        <w:t xml:space="preserve">(b)  </w:t>
      </w:r>
      <w:r w:rsidR="00880E0C" w:rsidRPr="00345C2A">
        <w:rPr>
          <w:rFonts w:ascii="Times New Roman" w:hAnsi="Times New Roman"/>
          <w:b/>
          <w:sz w:val="24"/>
          <w:szCs w:val="24"/>
        </w:rPr>
        <w:t xml:space="preserve">If a physician’s assistant prescribes a drug that is included in schedules 2 to 5, the physician’s assistant’s DEA registration number </w:t>
      </w:r>
      <w:r w:rsidR="001765DF" w:rsidRPr="00345C2A">
        <w:rPr>
          <w:rFonts w:ascii="Times New Roman" w:hAnsi="Times New Roman"/>
          <w:b/>
          <w:sz w:val="24"/>
          <w:szCs w:val="24"/>
        </w:rPr>
        <w:t xml:space="preserve">must </w:t>
      </w:r>
      <w:r w:rsidR="00880E0C" w:rsidRPr="00345C2A">
        <w:rPr>
          <w:rFonts w:ascii="Times New Roman" w:hAnsi="Times New Roman"/>
          <w:b/>
          <w:sz w:val="24"/>
          <w:szCs w:val="24"/>
        </w:rPr>
        <w:t>be used, recorded, or otherwise indicated in connection with that prescription.</w:t>
      </w:r>
    </w:p>
    <w:p w14:paraId="6C9DA90C" w14:textId="77777777" w:rsidR="009238F1" w:rsidRPr="00345C2A" w:rsidRDefault="009238F1" w:rsidP="009238F1">
      <w:pPr>
        <w:ind w:firstLine="0"/>
        <w:rPr>
          <w:rFonts w:ascii="Times New Roman" w:hAnsi="Times New Roman"/>
          <w:strike/>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trike/>
          <w:sz w:val="24"/>
          <w:szCs w:val="24"/>
        </w:rPr>
        <w:t xml:space="preserve">(c) </w:t>
      </w:r>
      <w:r w:rsidRPr="00345C2A">
        <w:rPr>
          <w:rFonts w:ascii="Times New Roman" w:hAnsi="Times New Roman"/>
          <w:strike/>
          <w:sz w:val="24"/>
          <w:szCs w:val="24"/>
        </w:rPr>
        <w:t xml:space="preserve"> </w:t>
      </w:r>
      <w:r w:rsidR="009462E1" w:rsidRPr="00345C2A">
        <w:rPr>
          <w:rFonts w:ascii="Times New Roman" w:hAnsi="Times New Roman"/>
          <w:strike/>
          <w:sz w:val="24"/>
          <w:szCs w:val="24"/>
        </w:rPr>
        <w:t>The limitations or exceptions to the delegation of any medical care services or prescription of schedules 2 to 5 controlled substances.</w:t>
      </w:r>
    </w:p>
    <w:p w14:paraId="776B2951" w14:textId="77777777" w:rsidR="009238F1" w:rsidRPr="00345C2A" w:rsidRDefault="009238F1" w:rsidP="009238F1">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trike/>
          <w:sz w:val="24"/>
          <w:szCs w:val="24"/>
        </w:rPr>
        <w:t xml:space="preserve">(d) </w:t>
      </w:r>
      <w:r w:rsidRPr="00345C2A">
        <w:rPr>
          <w:rFonts w:ascii="Times New Roman" w:hAnsi="Times New Roman"/>
          <w:strike/>
          <w:sz w:val="24"/>
          <w:szCs w:val="24"/>
        </w:rPr>
        <w:t xml:space="preserve"> </w:t>
      </w:r>
      <w:r w:rsidR="009462E1" w:rsidRPr="00345C2A">
        <w:rPr>
          <w:rFonts w:ascii="Times New Roman" w:hAnsi="Times New Roman"/>
          <w:strike/>
          <w:sz w:val="24"/>
          <w:szCs w:val="24"/>
        </w:rPr>
        <w:t>The effective date of the delegation.</w:t>
      </w:r>
    </w:p>
    <w:p w14:paraId="651D0148" w14:textId="121A06A0" w:rsidR="00880E0C" w:rsidRPr="00345C2A" w:rsidRDefault="009238F1" w:rsidP="009238F1">
      <w:pPr>
        <w:ind w:firstLine="0"/>
        <w:rPr>
          <w:rFonts w:ascii="Times New Roman" w:hAnsi="Times New Roman"/>
          <w:b/>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 xml:space="preserve">(2) </w:t>
      </w:r>
      <w:r w:rsidRPr="00345C2A">
        <w:rPr>
          <w:rFonts w:ascii="Times New Roman" w:hAnsi="Times New Roman"/>
          <w:sz w:val="24"/>
          <w:szCs w:val="24"/>
        </w:rPr>
        <w:t xml:space="preserve"> </w:t>
      </w:r>
      <w:r w:rsidR="009462E1" w:rsidRPr="00345C2A">
        <w:rPr>
          <w:rFonts w:ascii="Times New Roman" w:hAnsi="Times New Roman"/>
          <w:strike/>
          <w:sz w:val="24"/>
          <w:szCs w:val="24"/>
        </w:rPr>
        <w:t xml:space="preserve">The supervising physician shall review and update the written authorization prior to the renewal of the physician’s assistant’s license or in the interim as needed. </w:t>
      </w:r>
      <w:r w:rsidRPr="00345C2A">
        <w:rPr>
          <w:rFonts w:ascii="Times New Roman" w:hAnsi="Times New Roman"/>
          <w:strike/>
          <w:sz w:val="24"/>
          <w:szCs w:val="24"/>
        </w:rPr>
        <w:t xml:space="preserve"> </w:t>
      </w:r>
      <w:r w:rsidR="009462E1" w:rsidRPr="00345C2A">
        <w:rPr>
          <w:rFonts w:ascii="Times New Roman" w:hAnsi="Times New Roman"/>
          <w:strike/>
          <w:sz w:val="24"/>
          <w:szCs w:val="24"/>
        </w:rPr>
        <w:t>A supervising physician shall note the review date on the written authorization.</w:t>
      </w:r>
      <w:r w:rsidR="00880E0C" w:rsidRPr="00345C2A">
        <w:rPr>
          <w:rFonts w:ascii="Times New Roman" w:hAnsi="Times New Roman"/>
          <w:sz w:val="24"/>
          <w:szCs w:val="24"/>
        </w:rPr>
        <w:t xml:space="preserve">  </w:t>
      </w:r>
      <w:r w:rsidR="00880E0C" w:rsidRPr="00345C2A">
        <w:rPr>
          <w:rFonts w:ascii="Times New Roman" w:hAnsi="Times New Roman"/>
          <w:b/>
          <w:sz w:val="24"/>
          <w:szCs w:val="24"/>
        </w:rPr>
        <w:t xml:space="preserve">Under section 17548(3) and (5) of the code, MCL 333.17548, </w:t>
      </w:r>
      <w:r w:rsidR="003631F2" w:rsidRPr="00345C2A">
        <w:rPr>
          <w:rFonts w:ascii="Times New Roman" w:hAnsi="Times New Roman"/>
          <w:b/>
          <w:sz w:val="24"/>
          <w:szCs w:val="24"/>
        </w:rPr>
        <w:t xml:space="preserve">and under the terms of a practice agreement, </w:t>
      </w:r>
      <w:r w:rsidR="00880E0C" w:rsidRPr="00345C2A">
        <w:rPr>
          <w:rFonts w:ascii="Times New Roman" w:hAnsi="Times New Roman"/>
          <w:b/>
          <w:sz w:val="24"/>
          <w:szCs w:val="24"/>
        </w:rPr>
        <w:t xml:space="preserve">a physician’s assistant may order, receive, and dispense complimentary starter dose drugs, including controlled substances that are included in schedules 2 to 5 of part 72 of the code, MCL 333.7201 to MCL 333.7231, subject to </w:t>
      </w:r>
      <w:r w:rsidR="00C60EC6">
        <w:rPr>
          <w:rFonts w:ascii="Times New Roman" w:hAnsi="Times New Roman"/>
          <w:b/>
          <w:sz w:val="24"/>
          <w:szCs w:val="24"/>
        </w:rPr>
        <w:t xml:space="preserve">both of </w:t>
      </w:r>
      <w:r w:rsidR="00880E0C" w:rsidRPr="00345C2A">
        <w:rPr>
          <w:rFonts w:ascii="Times New Roman" w:hAnsi="Times New Roman"/>
          <w:b/>
          <w:sz w:val="24"/>
          <w:szCs w:val="24"/>
        </w:rPr>
        <w:t>the following</w:t>
      </w:r>
      <w:r w:rsidR="003A7DFB" w:rsidRPr="00345C2A">
        <w:rPr>
          <w:rFonts w:ascii="Times New Roman" w:hAnsi="Times New Roman"/>
          <w:b/>
          <w:sz w:val="24"/>
          <w:szCs w:val="24"/>
        </w:rPr>
        <w:t xml:space="preserve"> requirements</w:t>
      </w:r>
      <w:r w:rsidR="00880E0C" w:rsidRPr="00345C2A">
        <w:rPr>
          <w:rFonts w:ascii="Times New Roman" w:hAnsi="Times New Roman"/>
          <w:b/>
          <w:sz w:val="24"/>
          <w:szCs w:val="24"/>
        </w:rPr>
        <w:t>:</w:t>
      </w:r>
    </w:p>
    <w:p w14:paraId="24C726E9" w14:textId="77777777" w:rsidR="002329A7" w:rsidRPr="00345C2A" w:rsidRDefault="00880E0C" w:rsidP="009238F1">
      <w:pPr>
        <w:ind w:firstLine="0"/>
        <w:rPr>
          <w:rFonts w:ascii="Times New Roman" w:hAnsi="Times New Roman"/>
          <w:b/>
          <w:sz w:val="24"/>
          <w:szCs w:val="24"/>
        </w:rPr>
      </w:pPr>
      <w:r w:rsidRPr="00345C2A">
        <w:rPr>
          <w:rFonts w:ascii="Times New Roman" w:hAnsi="Times New Roman"/>
          <w:b/>
          <w:sz w:val="24"/>
          <w:szCs w:val="24"/>
        </w:rPr>
        <w:t xml:space="preserve">  </w:t>
      </w:r>
      <w:r w:rsidR="00E309C8" w:rsidRPr="00345C2A">
        <w:rPr>
          <w:rFonts w:ascii="Times New Roman" w:hAnsi="Times New Roman"/>
          <w:b/>
          <w:sz w:val="24"/>
          <w:szCs w:val="24"/>
        </w:rPr>
        <w:t xml:space="preserve">  </w:t>
      </w:r>
      <w:r w:rsidRPr="00345C2A">
        <w:rPr>
          <w:rFonts w:ascii="Times New Roman" w:hAnsi="Times New Roman"/>
          <w:b/>
          <w:sz w:val="24"/>
          <w:szCs w:val="24"/>
        </w:rPr>
        <w:t>(a)  If a physician’s assistant orders, receives, or dispenses a complimentary starter dose drug</w:t>
      </w:r>
      <w:r w:rsidR="002329A7" w:rsidRPr="00345C2A">
        <w:rPr>
          <w:rFonts w:ascii="Times New Roman" w:hAnsi="Times New Roman"/>
          <w:b/>
          <w:sz w:val="24"/>
          <w:szCs w:val="24"/>
        </w:rPr>
        <w:t xml:space="preserve">, the physician’s assistant’s name </w:t>
      </w:r>
      <w:r w:rsidR="001765DF" w:rsidRPr="00345C2A">
        <w:rPr>
          <w:rFonts w:ascii="Times New Roman" w:hAnsi="Times New Roman"/>
          <w:b/>
          <w:sz w:val="24"/>
          <w:szCs w:val="24"/>
        </w:rPr>
        <w:t xml:space="preserve">must </w:t>
      </w:r>
      <w:r w:rsidR="002329A7" w:rsidRPr="00345C2A">
        <w:rPr>
          <w:rFonts w:ascii="Times New Roman" w:hAnsi="Times New Roman"/>
          <w:b/>
          <w:sz w:val="24"/>
          <w:szCs w:val="24"/>
        </w:rPr>
        <w:t>be used, recorded, or otherwise indicated in connection with that order, receipt, or dispensing.</w:t>
      </w:r>
    </w:p>
    <w:p w14:paraId="072C86E0" w14:textId="6471CF89" w:rsidR="009238F1" w:rsidRPr="00345C2A" w:rsidRDefault="002329A7" w:rsidP="009238F1">
      <w:pPr>
        <w:ind w:firstLine="0"/>
        <w:rPr>
          <w:rFonts w:ascii="Times New Roman" w:hAnsi="Times New Roman"/>
          <w:b/>
          <w:sz w:val="24"/>
          <w:szCs w:val="24"/>
        </w:rPr>
      </w:pPr>
      <w:r w:rsidRPr="00345C2A">
        <w:rPr>
          <w:rFonts w:ascii="Times New Roman" w:hAnsi="Times New Roman"/>
          <w:b/>
          <w:sz w:val="24"/>
          <w:szCs w:val="24"/>
        </w:rPr>
        <w:t xml:space="preserve">  </w:t>
      </w:r>
      <w:r w:rsidR="00E309C8" w:rsidRPr="00345C2A">
        <w:rPr>
          <w:rFonts w:ascii="Times New Roman" w:hAnsi="Times New Roman"/>
          <w:b/>
          <w:sz w:val="24"/>
          <w:szCs w:val="24"/>
        </w:rPr>
        <w:t xml:space="preserve">  </w:t>
      </w:r>
      <w:r w:rsidRPr="00345C2A">
        <w:rPr>
          <w:rFonts w:ascii="Times New Roman" w:hAnsi="Times New Roman"/>
          <w:b/>
          <w:sz w:val="24"/>
          <w:szCs w:val="24"/>
        </w:rPr>
        <w:t>(b)  If a physician’s assistant orders, receives, or dispenses a complimentary starter dos</w:t>
      </w:r>
      <w:r w:rsidR="00763381" w:rsidRPr="00345C2A">
        <w:rPr>
          <w:rFonts w:ascii="Times New Roman" w:hAnsi="Times New Roman"/>
          <w:b/>
          <w:sz w:val="24"/>
          <w:szCs w:val="24"/>
        </w:rPr>
        <w:t>e</w:t>
      </w:r>
      <w:r w:rsidRPr="00345C2A">
        <w:rPr>
          <w:rFonts w:ascii="Times New Roman" w:hAnsi="Times New Roman"/>
          <w:b/>
          <w:sz w:val="24"/>
          <w:szCs w:val="24"/>
        </w:rPr>
        <w:t xml:space="preserve"> drug that is included in schedules 2 to 5, the physician’s assistant’s DEA registration number </w:t>
      </w:r>
      <w:r w:rsidR="001765DF" w:rsidRPr="00345C2A">
        <w:rPr>
          <w:rFonts w:ascii="Times New Roman" w:hAnsi="Times New Roman"/>
          <w:b/>
          <w:sz w:val="24"/>
          <w:szCs w:val="24"/>
        </w:rPr>
        <w:t xml:space="preserve">must </w:t>
      </w:r>
      <w:r w:rsidRPr="00345C2A">
        <w:rPr>
          <w:rFonts w:ascii="Times New Roman" w:hAnsi="Times New Roman"/>
          <w:b/>
          <w:sz w:val="24"/>
          <w:szCs w:val="24"/>
        </w:rPr>
        <w:t>be used, recorded, or otherwise indicated in connection with that order, receipt, or dispensing.</w:t>
      </w:r>
      <w:r w:rsidR="00880E0C" w:rsidRPr="00345C2A">
        <w:rPr>
          <w:rFonts w:ascii="Times New Roman" w:hAnsi="Times New Roman"/>
          <w:b/>
          <w:sz w:val="24"/>
          <w:szCs w:val="24"/>
        </w:rPr>
        <w:t xml:space="preserve"> </w:t>
      </w:r>
    </w:p>
    <w:p w14:paraId="523EE4C3" w14:textId="77777777" w:rsidR="009238F1" w:rsidRPr="00345C2A" w:rsidRDefault="009238F1" w:rsidP="009238F1">
      <w:pPr>
        <w:ind w:firstLine="0"/>
        <w:rPr>
          <w:rFonts w:ascii="Times New Roman" w:hAnsi="Times New Roman"/>
          <w:strike/>
          <w:sz w:val="24"/>
          <w:szCs w:val="24"/>
        </w:rPr>
      </w:pPr>
      <w:r w:rsidRPr="00345C2A">
        <w:rPr>
          <w:rFonts w:ascii="Times New Roman" w:hAnsi="Times New Roman"/>
          <w:sz w:val="24"/>
          <w:szCs w:val="24"/>
        </w:rPr>
        <w:t xml:space="preserve">  </w:t>
      </w:r>
      <w:r w:rsidR="009462E1" w:rsidRPr="00345C2A">
        <w:rPr>
          <w:rFonts w:ascii="Times New Roman" w:hAnsi="Times New Roman"/>
          <w:strike/>
          <w:sz w:val="24"/>
          <w:szCs w:val="24"/>
        </w:rPr>
        <w:t xml:space="preserve">(3) </w:t>
      </w:r>
      <w:r w:rsidRPr="00345C2A">
        <w:rPr>
          <w:rFonts w:ascii="Times New Roman" w:hAnsi="Times New Roman"/>
          <w:strike/>
          <w:sz w:val="24"/>
          <w:szCs w:val="24"/>
        </w:rPr>
        <w:t xml:space="preserve"> </w:t>
      </w:r>
      <w:r w:rsidR="009462E1" w:rsidRPr="00345C2A">
        <w:rPr>
          <w:rFonts w:ascii="Times New Roman" w:hAnsi="Times New Roman"/>
          <w:strike/>
          <w:sz w:val="24"/>
          <w:szCs w:val="24"/>
        </w:rPr>
        <w:t xml:space="preserve">A supervising physician shall ensure that an amendment to the written authorization </w:t>
      </w:r>
      <w:proofErr w:type="gramStart"/>
      <w:r w:rsidR="009462E1" w:rsidRPr="00345C2A">
        <w:rPr>
          <w:rFonts w:ascii="Times New Roman" w:hAnsi="Times New Roman"/>
          <w:strike/>
          <w:sz w:val="24"/>
          <w:szCs w:val="24"/>
        </w:rPr>
        <w:t>is in compliance with</w:t>
      </w:r>
      <w:proofErr w:type="gramEnd"/>
      <w:r w:rsidR="009462E1" w:rsidRPr="00345C2A">
        <w:rPr>
          <w:rFonts w:ascii="Times New Roman" w:hAnsi="Times New Roman"/>
          <w:strike/>
          <w:sz w:val="24"/>
          <w:szCs w:val="24"/>
        </w:rPr>
        <w:t xml:space="preserve"> subrule (1) of this rule.</w:t>
      </w:r>
    </w:p>
    <w:p w14:paraId="51DAFF2E" w14:textId="77777777" w:rsidR="009238F1" w:rsidRPr="00345C2A" w:rsidRDefault="009238F1" w:rsidP="009238F1">
      <w:pPr>
        <w:ind w:firstLine="0"/>
        <w:rPr>
          <w:rFonts w:ascii="Times New Roman" w:hAnsi="Times New Roman"/>
          <w:strike/>
          <w:sz w:val="24"/>
          <w:szCs w:val="24"/>
        </w:rPr>
      </w:pPr>
      <w:r w:rsidRPr="00345C2A">
        <w:rPr>
          <w:rFonts w:ascii="Times New Roman" w:hAnsi="Times New Roman"/>
          <w:sz w:val="24"/>
          <w:szCs w:val="24"/>
        </w:rPr>
        <w:t xml:space="preserve">  </w:t>
      </w:r>
      <w:r w:rsidR="009462E1" w:rsidRPr="00345C2A">
        <w:rPr>
          <w:rFonts w:ascii="Times New Roman" w:hAnsi="Times New Roman"/>
          <w:strike/>
          <w:sz w:val="24"/>
          <w:szCs w:val="24"/>
        </w:rPr>
        <w:t xml:space="preserve">(4) </w:t>
      </w:r>
      <w:r w:rsidRPr="00345C2A">
        <w:rPr>
          <w:rFonts w:ascii="Times New Roman" w:hAnsi="Times New Roman"/>
          <w:strike/>
          <w:sz w:val="24"/>
          <w:szCs w:val="24"/>
        </w:rPr>
        <w:t xml:space="preserve"> </w:t>
      </w:r>
      <w:r w:rsidR="009462E1" w:rsidRPr="00345C2A">
        <w:rPr>
          <w:rFonts w:ascii="Times New Roman" w:hAnsi="Times New Roman"/>
          <w:strike/>
          <w:sz w:val="24"/>
          <w:szCs w:val="24"/>
        </w:rPr>
        <w:t>A supervising physician shall maintain the signed, written authorization at the supervising physician’s principal place of practice.</w:t>
      </w:r>
    </w:p>
    <w:p w14:paraId="597C6898" w14:textId="77777777" w:rsidR="009238F1" w:rsidRPr="00345C2A" w:rsidRDefault="009238F1" w:rsidP="009238F1">
      <w:pPr>
        <w:ind w:firstLine="0"/>
        <w:rPr>
          <w:rFonts w:ascii="Times New Roman" w:hAnsi="Times New Roman"/>
          <w:strike/>
          <w:sz w:val="24"/>
          <w:szCs w:val="24"/>
        </w:rPr>
      </w:pPr>
      <w:r w:rsidRPr="00345C2A">
        <w:rPr>
          <w:rFonts w:ascii="Times New Roman" w:hAnsi="Times New Roman"/>
          <w:sz w:val="24"/>
          <w:szCs w:val="24"/>
        </w:rPr>
        <w:t xml:space="preserve">  </w:t>
      </w:r>
      <w:r w:rsidR="009462E1" w:rsidRPr="00345C2A">
        <w:rPr>
          <w:rFonts w:ascii="Times New Roman" w:hAnsi="Times New Roman"/>
          <w:strike/>
          <w:sz w:val="24"/>
          <w:szCs w:val="24"/>
        </w:rPr>
        <w:t xml:space="preserve">(5) </w:t>
      </w:r>
      <w:r w:rsidRPr="00345C2A">
        <w:rPr>
          <w:rFonts w:ascii="Times New Roman" w:hAnsi="Times New Roman"/>
          <w:strike/>
          <w:sz w:val="24"/>
          <w:szCs w:val="24"/>
        </w:rPr>
        <w:t xml:space="preserve"> </w:t>
      </w:r>
      <w:r w:rsidR="009462E1" w:rsidRPr="00345C2A">
        <w:rPr>
          <w:rFonts w:ascii="Times New Roman" w:hAnsi="Times New Roman"/>
          <w:strike/>
          <w:sz w:val="24"/>
          <w:szCs w:val="24"/>
        </w:rPr>
        <w:t>The supervising physician shall provide a copy of the signed, written authorization to the physician’s assistant.</w:t>
      </w:r>
    </w:p>
    <w:p w14:paraId="14C563BE" w14:textId="77777777" w:rsidR="009462E1" w:rsidRPr="00345C2A" w:rsidRDefault="009238F1" w:rsidP="009238F1">
      <w:pPr>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trike/>
          <w:sz w:val="24"/>
          <w:szCs w:val="24"/>
        </w:rPr>
        <w:t xml:space="preserve">(6) </w:t>
      </w:r>
      <w:r w:rsidRPr="00345C2A">
        <w:rPr>
          <w:rFonts w:ascii="Times New Roman" w:hAnsi="Times New Roman"/>
          <w:strike/>
          <w:sz w:val="24"/>
          <w:szCs w:val="24"/>
        </w:rPr>
        <w:t xml:space="preserve"> </w:t>
      </w:r>
      <w:r w:rsidR="009462E1" w:rsidRPr="00345C2A">
        <w:rPr>
          <w:rFonts w:ascii="Times New Roman" w:hAnsi="Times New Roman"/>
          <w:strike/>
          <w:sz w:val="24"/>
          <w:szCs w:val="24"/>
        </w:rPr>
        <w:t>A supervising physician shall not delegate the prescription of a drug or device individually, in combination, or in succession for a woman known to be pregnant with the intention of causing either a miscarriage or fetal death.</w:t>
      </w:r>
    </w:p>
    <w:p w14:paraId="73901F4D" w14:textId="77777777" w:rsidR="009462E1" w:rsidRPr="00345C2A" w:rsidRDefault="009462E1" w:rsidP="009238F1">
      <w:pPr>
        <w:ind w:firstLine="0"/>
        <w:rPr>
          <w:rFonts w:ascii="Times New Roman" w:hAnsi="Times New Roman"/>
          <w:sz w:val="24"/>
          <w:szCs w:val="24"/>
        </w:rPr>
      </w:pPr>
    </w:p>
    <w:p w14:paraId="7B0DBE69" w14:textId="77777777" w:rsidR="002C2BBA" w:rsidRPr="00345C2A" w:rsidRDefault="002C2BBA" w:rsidP="002C2BBA">
      <w:pPr>
        <w:ind w:firstLine="0"/>
        <w:rPr>
          <w:rFonts w:ascii="Times New Roman" w:hAnsi="Times New Roman"/>
          <w:sz w:val="24"/>
          <w:szCs w:val="24"/>
        </w:rPr>
      </w:pPr>
    </w:p>
    <w:p w14:paraId="594EC2A5" w14:textId="446D2EC9" w:rsidR="00692A02" w:rsidRPr="00345C2A" w:rsidRDefault="009462E1" w:rsidP="00692A02">
      <w:pPr>
        <w:ind w:firstLine="0"/>
        <w:rPr>
          <w:rFonts w:ascii="Times New Roman" w:hAnsi="Times New Roman"/>
          <w:sz w:val="24"/>
          <w:szCs w:val="24"/>
        </w:rPr>
      </w:pPr>
      <w:r w:rsidRPr="00345C2A">
        <w:rPr>
          <w:rFonts w:ascii="Times New Roman" w:hAnsi="Times New Roman"/>
          <w:sz w:val="24"/>
          <w:szCs w:val="24"/>
        </w:rPr>
        <w:t xml:space="preserve">R </w:t>
      </w:r>
      <w:proofErr w:type="gramStart"/>
      <w:r w:rsidRPr="00345C2A">
        <w:rPr>
          <w:rFonts w:ascii="Times New Roman" w:hAnsi="Times New Roman"/>
          <w:sz w:val="24"/>
          <w:szCs w:val="24"/>
        </w:rPr>
        <w:t>338.119</w:t>
      </w:r>
      <w:r w:rsidR="00692A02" w:rsidRPr="00345C2A">
        <w:rPr>
          <w:rFonts w:ascii="Times New Roman" w:hAnsi="Times New Roman"/>
          <w:sz w:val="24"/>
          <w:szCs w:val="24"/>
        </w:rPr>
        <w:t xml:space="preserve"> </w:t>
      </w:r>
      <w:r w:rsidRPr="00345C2A">
        <w:rPr>
          <w:rFonts w:ascii="Times New Roman" w:hAnsi="Times New Roman"/>
          <w:sz w:val="24"/>
          <w:szCs w:val="24"/>
        </w:rPr>
        <w:t xml:space="preserve"> Delegation</w:t>
      </w:r>
      <w:proofErr w:type="gramEnd"/>
      <w:r w:rsidRPr="00345C2A">
        <w:rPr>
          <w:rFonts w:ascii="Times New Roman" w:hAnsi="Times New Roman"/>
          <w:sz w:val="24"/>
          <w:szCs w:val="24"/>
        </w:rPr>
        <w:t xml:space="preserve"> of prescribing controlled substances to </w:t>
      </w:r>
      <w:r w:rsidRPr="00345C2A">
        <w:rPr>
          <w:rFonts w:ascii="Times New Roman" w:hAnsi="Times New Roman"/>
          <w:strike/>
          <w:sz w:val="24"/>
          <w:szCs w:val="24"/>
        </w:rPr>
        <w:t>nurse practitioners or nurse midwives;</w:t>
      </w:r>
      <w:r w:rsidRPr="00345C2A">
        <w:rPr>
          <w:rFonts w:ascii="Times New Roman" w:hAnsi="Times New Roman"/>
          <w:sz w:val="24"/>
          <w:szCs w:val="24"/>
        </w:rPr>
        <w:t xml:space="preserve"> </w:t>
      </w:r>
      <w:r w:rsidR="00692A02" w:rsidRPr="00345C2A">
        <w:rPr>
          <w:rFonts w:ascii="Times New Roman" w:hAnsi="Times New Roman"/>
          <w:b/>
          <w:sz w:val="24"/>
          <w:szCs w:val="24"/>
        </w:rPr>
        <w:t>an advance</w:t>
      </w:r>
      <w:r w:rsidR="00442DCE">
        <w:rPr>
          <w:rFonts w:ascii="Times New Roman" w:hAnsi="Times New Roman"/>
          <w:b/>
          <w:sz w:val="24"/>
          <w:szCs w:val="24"/>
        </w:rPr>
        <w:t>d</w:t>
      </w:r>
      <w:r w:rsidR="00692A02" w:rsidRPr="00345C2A">
        <w:rPr>
          <w:rFonts w:ascii="Times New Roman" w:hAnsi="Times New Roman"/>
          <w:b/>
          <w:sz w:val="24"/>
          <w:szCs w:val="24"/>
        </w:rPr>
        <w:t xml:space="preserve"> practice registered nurse; </w:t>
      </w:r>
      <w:r w:rsidRPr="00345C2A">
        <w:rPr>
          <w:rFonts w:ascii="Times New Roman" w:hAnsi="Times New Roman"/>
          <w:sz w:val="24"/>
          <w:szCs w:val="24"/>
        </w:rPr>
        <w:t>limitation.</w:t>
      </w:r>
    </w:p>
    <w:p w14:paraId="3D8E2190" w14:textId="3F34F235" w:rsidR="00692A02" w:rsidRPr="00345C2A" w:rsidRDefault="00692A02" w:rsidP="00692A02">
      <w:pPr>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 xml:space="preserve">Rule 19. </w:t>
      </w:r>
      <w:r w:rsidRPr="00345C2A">
        <w:rPr>
          <w:rFonts w:ascii="Times New Roman" w:hAnsi="Times New Roman"/>
          <w:sz w:val="24"/>
          <w:szCs w:val="24"/>
        </w:rPr>
        <w:t xml:space="preserve"> </w:t>
      </w:r>
      <w:r w:rsidR="009462E1" w:rsidRPr="00345C2A">
        <w:rPr>
          <w:rFonts w:ascii="Times New Roman" w:hAnsi="Times New Roman"/>
          <w:sz w:val="24"/>
          <w:szCs w:val="24"/>
        </w:rPr>
        <w:t xml:space="preserve">(1) </w:t>
      </w:r>
      <w:r w:rsidRPr="00345C2A">
        <w:rPr>
          <w:rFonts w:ascii="Times New Roman" w:hAnsi="Times New Roman"/>
          <w:sz w:val="24"/>
          <w:szCs w:val="24"/>
        </w:rPr>
        <w:t xml:space="preserve"> </w:t>
      </w:r>
      <w:r w:rsidR="009462E1" w:rsidRPr="00345C2A">
        <w:rPr>
          <w:rFonts w:ascii="Times New Roman" w:hAnsi="Times New Roman"/>
          <w:sz w:val="24"/>
          <w:szCs w:val="24"/>
        </w:rPr>
        <w:t>A physician may delegate the prescription of controlled substances listed in schedules 2 to 5</w:t>
      </w:r>
      <w:r w:rsidR="00D97C23">
        <w:rPr>
          <w:rFonts w:ascii="Times New Roman" w:hAnsi="Times New Roman"/>
          <w:sz w:val="24"/>
          <w:szCs w:val="24"/>
        </w:rPr>
        <w:t xml:space="preserve"> </w:t>
      </w:r>
      <w:r w:rsidR="00D97C23" w:rsidRPr="00345C2A">
        <w:rPr>
          <w:rFonts w:ascii="Times New Roman" w:hAnsi="Times New Roman"/>
          <w:b/>
          <w:sz w:val="24"/>
          <w:szCs w:val="24"/>
        </w:rPr>
        <w:t>of part 72 of the code, MCL 333.7201 to MCL 333.7231,</w:t>
      </w:r>
      <w:r w:rsidR="009462E1" w:rsidRPr="00345C2A">
        <w:rPr>
          <w:rFonts w:ascii="Times New Roman" w:hAnsi="Times New Roman"/>
          <w:sz w:val="24"/>
          <w:szCs w:val="24"/>
        </w:rPr>
        <w:t xml:space="preserve"> to a registered nurse who holds specialty certification under section 17210 of the code, MCL 333.17210, with the exception of a nurse anesthetist, if the delegating physician establishes a written authorization that contains all of the following information:</w:t>
      </w:r>
    </w:p>
    <w:p w14:paraId="10AA6130" w14:textId="77777777" w:rsidR="00692A02" w:rsidRPr="00345C2A" w:rsidRDefault="00692A02" w:rsidP="00692A02">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 xml:space="preserve">(a) </w:t>
      </w:r>
      <w:r w:rsidR="00E21675" w:rsidRPr="00345C2A">
        <w:rPr>
          <w:rFonts w:ascii="Times New Roman" w:hAnsi="Times New Roman"/>
          <w:sz w:val="24"/>
          <w:szCs w:val="24"/>
        </w:rPr>
        <w:t xml:space="preserve"> </w:t>
      </w:r>
      <w:r w:rsidR="009462E1" w:rsidRPr="00345C2A">
        <w:rPr>
          <w:rFonts w:ascii="Times New Roman" w:hAnsi="Times New Roman"/>
          <w:sz w:val="24"/>
          <w:szCs w:val="24"/>
        </w:rPr>
        <w:t>The name, license number, and signature of the delegating</w:t>
      </w:r>
      <w:r w:rsidR="00E66FC8" w:rsidRPr="00345C2A">
        <w:rPr>
          <w:rFonts w:ascii="Times New Roman" w:hAnsi="Times New Roman"/>
          <w:sz w:val="24"/>
          <w:szCs w:val="24"/>
        </w:rPr>
        <w:t xml:space="preserve"> </w:t>
      </w:r>
      <w:r w:rsidR="009462E1" w:rsidRPr="00345C2A">
        <w:rPr>
          <w:rFonts w:ascii="Times New Roman" w:hAnsi="Times New Roman"/>
          <w:sz w:val="24"/>
          <w:szCs w:val="24"/>
        </w:rPr>
        <w:t>physician.</w:t>
      </w:r>
    </w:p>
    <w:p w14:paraId="735F3A0A" w14:textId="77777777" w:rsidR="00692A02" w:rsidRPr="00345C2A" w:rsidRDefault="00692A02" w:rsidP="00692A02">
      <w:pPr>
        <w:ind w:firstLine="0"/>
        <w:rPr>
          <w:rFonts w:ascii="Times New Roman" w:hAnsi="Times New Roman"/>
          <w:b/>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 xml:space="preserve">(b) </w:t>
      </w:r>
      <w:r w:rsidR="00E21675" w:rsidRPr="00345C2A">
        <w:rPr>
          <w:rFonts w:ascii="Times New Roman" w:hAnsi="Times New Roman"/>
          <w:sz w:val="24"/>
          <w:szCs w:val="24"/>
        </w:rPr>
        <w:t xml:space="preserve"> </w:t>
      </w:r>
      <w:r w:rsidR="009462E1" w:rsidRPr="00345C2A">
        <w:rPr>
          <w:rFonts w:ascii="Times New Roman" w:hAnsi="Times New Roman"/>
          <w:sz w:val="24"/>
          <w:szCs w:val="24"/>
        </w:rPr>
        <w:t>The name, license number, and signature of the nurse practitioner</w:t>
      </w:r>
      <w:r w:rsidRPr="00345C2A">
        <w:rPr>
          <w:rFonts w:ascii="Times New Roman" w:hAnsi="Times New Roman"/>
          <w:b/>
          <w:sz w:val="24"/>
          <w:szCs w:val="24"/>
        </w:rPr>
        <w:t>,</w:t>
      </w:r>
      <w:r w:rsidR="009462E1" w:rsidRPr="00345C2A">
        <w:rPr>
          <w:rFonts w:ascii="Times New Roman" w:hAnsi="Times New Roman"/>
          <w:sz w:val="24"/>
          <w:szCs w:val="24"/>
        </w:rPr>
        <w:t xml:space="preserve"> </w:t>
      </w:r>
      <w:r w:rsidR="009462E1" w:rsidRPr="00345C2A">
        <w:rPr>
          <w:rFonts w:ascii="Times New Roman" w:hAnsi="Times New Roman"/>
          <w:strike/>
          <w:sz w:val="24"/>
          <w:szCs w:val="24"/>
        </w:rPr>
        <w:t>or</w:t>
      </w:r>
      <w:r w:rsidR="009462E1" w:rsidRPr="00345C2A">
        <w:rPr>
          <w:rFonts w:ascii="Times New Roman" w:hAnsi="Times New Roman"/>
          <w:sz w:val="24"/>
          <w:szCs w:val="24"/>
        </w:rPr>
        <w:t xml:space="preserve"> nurse midwife</w:t>
      </w:r>
      <w:r w:rsidR="009462E1" w:rsidRPr="00345C2A">
        <w:rPr>
          <w:rFonts w:ascii="Times New Roman" w:hAnsi="Times New Roman"/>
          <w:strike/>
          <w:sz w:val="24"/>
          <w:szCs w:val="24"/>
        </w:rPr>
        <w:t>.</w:t>
      </w:r>
      <w:r w:rsidRPr="00345C2A">
        <w:rPr>
          <w:rFonts w:ascii="Times New Roman" w:hAnsi="Times New Roman"/>
          <w:b/>
          <w:sz w:val="24"/>
          <w:szCs w:val="24"/>
        </w:rPr>
        <w:t>, or clinical nurse specialist.</w:t>
      </w:r>
    </w:p>
    <w:p w14:paraId="2742760A" w14:textId="77777777" w:rsidR="00692A02" w:rsidRPr="00345C2A" w:rsidRDefault="00692A02" w:rsidP="00692A02">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 xml:space="preserve">(c) </w:t>
      </w:r>
      <w:r w:rsidR="00E21675" w:rsidRPr="00345C2A">
        <w:rPr>
          <w:rFonts w:ascii="Times New Roman" w:hAnsi="Times New Roman"/>
          <w:sz w:val="24"/>
          <w:szCs w:val="24"/>
        </w:rPr>
        <w:t xml:space="preserve"> </w:t>
      </w:r>
      <w:r w:rsidR="009462E1" w:rsidRPr="00345C2A">
        <w:rPr>
          <w:rFonts w:ascii="Times New Roman" w:hAnsi="Times New Roman"/>
          <w:sz w:val="24"/>
          <w:szCs w:val="24"/>
        </w:rPr>
        <w:t>The limitations or exceptions to the delegation.</w:t>
      </w:r>
    </w:p>
    <w:p w14:paraId="3BB72065" w14:textId="77777777" w:rsidR="00692A02" w:rsidRPr="00345C2A" w:rsidRDefault="00692A02" w:rsidP="00692A02">
      <w:pPr>
        <w:ind w:firstLine="0"/>
        <w:rPr>
          <w:rFonts w:ascii="Times New Roman" w:hAnsi="Times New Roman"/>
          <w:sz w:val="24"/>
          <w:szCs w:val="24"/>
        </w:rPr>
      </w:pPr>
      <w:r w:rsidRPr="00345C2A">
        <w:rPr>
          <w:rFonts w:ascii="Times New Roman" w:hAnsi="Times New Roman"/>
          <w:sz w:val="24"/>
          <w:szCs w:val="24"/>
        </w:rPr>
        <w:lastRenderedPageBreak/>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 xml:space="preserve">(d) </w:t>
      </w:r>
      <w:r w:rsidR="00E21675" w:rsidRPr="00345C2A">
        <w:rPr>
          <w:rFonts w:ascii="Times New Roman" w:hAnsi="Times New Roman"/>
          <w:sz w:val="24"/>
          <w:szCs w:val="24"/>
        </w:rPr>
        <w:t xml:space="preserve"> </w:t>
      </w:r>
      <w:r w:rsidR="009462E1" w:rsidRPr="00345C2A">
        <w:rPr>
          <w:rFonts w:ascii="Times New Roman" w:hAnsi="Times New Roman"/>
          <w:sz w:val="24"/>
          <w:szCs w:val="24"/>
        </w:rPr>
        <w:t>The effective date of the delegation.</w:t>
      </w:r>
    </w:p>
    <w:p w14:paraId="7B629675" w14:textId="4675CF0B" w:rsidR="00692A02" w:rsidRPr="00345C2A" w:rsidRDefault="00692A02" w:rsidP="00692A02">
      <w:pPr>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 xml:space="preserve">(2) </w:t>
      </w:r>
      <w:r w:rsidR="00E21675" w:rsidRPr="00345C2A">
        <w:rPr>
          <w:rFonts w:ascii="Times New Roman" w:hAnsi="Times New Roman"/>
          <w:sz w:val="24"/>
          <w:szCs w:val="24"/>
        </w:rPr>
        <w:t xml:space="preserve"> </w:t>
      </w:r>
      <w:r w:rsidR="009462E1" w:rsidRPr="00345C2A">
        <w:rPr>
          <w:rFonts w:ascii="Times New Roman" w:hAnsi="Times New Roman"/>
          <w:strike/>
          <w:sz w:val="24"/>
          <w:szCs w:val="24"/>
        </w:rPr>
        <w:t>A</w:t>
      </w:r>
      <w:r w:rsidR="009A3785" w:rsidRPr="00345C2A">
        <w:rPr>
          <w:rFonts w:ascii="Times New Roman" w:hAnsi="Times New Roman"/>
          <w:sz w:val="24"/>
          <w:szCs w:val="24"/>
        </w:rPr>
        <w:t xml:space="preserve"> </w:t>
      </w:r>
      <w:r w:rsidR="009A3785" w:rsidRPr="00345C2A">
        <w:rPr>
          <w:rFonts w:ascii="Times New Roman" w:hAnsi="Times New Roman"/>
          <w:b/>
          <w:sz w:val="24"/>
          <w:szCs w:val="24"/>
        </w:rPr>
        <w:t>The</w:t>
      </w:r>
      <w:r w:rsidR="00E66FC8" w:rsidRPr="00345C2A">
        <w:rPr>
          <w:rFonts w:ascii="Times New Roman" w:hAnsi="Times New Roman"/>
          <w:sz w:val="24"/>
          <w:szCs w:val="24"/>
        </w:rPr>
        <w:t xml:space="preserve"> </w:t>
      </w:r>
      <w:r w:rsidR="009462E1" w:rsidRPr="00345C2A">
        <w:rPr>
          <w:rFonts w:ascii="Times New Roman" w:hAnsi="Times New Roman"/>
          <w:sz w:val="24"/>
          <w:szCs w:val="24"/>
        </w:rPr>
        <w:t>delegating</w:t>
      </w:r>
      <w:r w:rsidR="00E66FC8" w:rsidRPr="00345C2A">
        <w:rPr>
          <w:rFonts w:ascii="Times New Roman" w:hAnsi="Times New Roman"/>
          <w:sz w:val="24"/>
          <w:szCs w:val="24"/>
        </w:rPr>
        <w:t xml:space="preserve"> </w:t>
      </w:r>
      <w:r w:rsidR="009462E1" w:rsidRPr="00345C2A">
        <w:rPr>
          <w:rFonts w:ascii="Times New Roman" w:hAnsi="Times New Roman"/>
          <w:sz w:val="24"/>
          <w:szCs w:val="24"/>
        </w:rPr>
        <w:t>physician shall review and update a written authorization on an annual basis from the original date or the date of amendment, if amended.</w:t>
      </w:r>
      <w:r w:rsidR="009A3785" w:rsidRPr="00345C2A">
        <w:rPr>
          <w:rFonts w:ascii="Times New Roman" w:hAnsi="Times New Roman"/>
          <w:sz w:val="24"/>
          <w:szCs w:val="24"/>
        </w:rPr>
        <w:t xml:space="preserve">  </w:t>
      </w:r>
      <w:r w:rsidR="009462E1" w:rsidRPr="00345C2A">
        <w:rPr>
          <w:rFonts w:ascii="Times New Roman" w:hAnsi="Times New Roman"/>
          <w:strike/>
          <w:sz w:val="24"/>
          <w:szCs w:val="24"/>
        </w:rPr>
        <w:t>A</w:t>
      </w:r>
      <w:r w:rsidR="009A3785" w:rsidRPr="00345C2A">
        <w:rPr>
          <w:rFonts w:ascii="Times New Roman" w:hAnsi="Times New Roman"/>
          <w:sz w:val="24"/>
          <w:szCs w:val="24"/>
        </w:rPr>
        <w:t xml:space="preserve"> </w:t>
      </w:r>
      <w:r w:rsidR="009A3785" w:rsidRPr="00345C2A">
        <w:rPr>
          <w:rFonts w:ascii="Times New Roman" w:hAnsi="Times New Roman"/>
          <w:b/>
          <w:sz w:val="24"/>
          <w:szCs w:val="24"/>
        </w:rPr>
        <w:t xml:space="preserve">The </w:t>
      </w:r>
      <w:r w:rsidR="009462E1" w:rsidRPr="00345C2A">
        <w:rPr>
          <w:rFonts w:ascii="Times New Roman" w:hAnsi="Times New Roman"/>
          <w:sz w:val="24"/>
          <w:szCs w:val="24"/>
        </w:rPr>
        <w:t>delegating</w:t>
      </w:r>
      <w:r w:rsidR="009A3785" w:rsidRPr="00345C2A">
        <w:rPr>
          <w:rFonts w:ascii="Times New Roman" w:hAnsi="Times New Roman"/>
          <w:sz w:val="24"/>
          <w:szCs w:val="24"/>
        </w:rPr>
        <w:t xml:space="preserve"> </w:t>
      </w:r>
      <w:r w:rsidR="009462E1" w:rsidRPr="00345C2A">
        <w:rPr>
          <w:rFonts w:ascii="Times New Roman" w:hAnsi="Times New Roman"/>
          <w:sz w:val="24"/>
          <w:szCs w:val="24"/>
        </w:rPr>
        <w:t>physician shall note the review date on the written authorization.</w:t>
      </w:r>
    </w:p>
    <w:p w14:paraId="1033098F" w14:textId="7B885CAB" w:rsidR="00692A02" w:rsidRPr="00345C2A" w:rsidRDefault="00692A02" w:rsidP="00692A02">
      <w:pPr>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 xml:space="preserve">(3) </w:t>
      </w:r>
      <w:r w:rsidR="00E21675" w:rsidRPr="00345C2A">
        <w:rPr>
          <w:rFonts w:ascii="Times New Roman" w:hAnsi="Times New Roman"/>
          <w:sz w:val="24"/>
          <w:szCs w:val="24"/>
        </w:rPr>
        <w:t xml:space="preserve"> </w:t>
      </w:r>
      <w:r w:rsidR="009462E1" w:rsidRPr="00345C2A">
        <w:rPr>
          <w:rFonts w:ascii="Times New Roman" w:hAnsi="Times New Roman"/>
          <w:strike/>
          <w:sz w:val="24"/>
          <w:szCs w:val="24"/>
        </w:rPr>
        <w:t>The delegating</w:t>
      </w:r>
      <w:r w:rsidR="002637C4" w:rsidRPr="00345C2A">
        <w:rPr>
          <w:rFonts w:ascii="Times New Roman" w:hAnsi="Times New Roman"/>
          <w:strike/>
          <w:sz w:val="24"/>
          <w:szCs w:val="24"/>
        </w:rPr>
        <w:t xml:space="preserve"> </w:t>
      </w:r>
      <w:r w:rsidR="009462E1" w:rsidRPr="00345C2A">
        <w:rPr>
          <w:rFonts w:ascii="Times New Roman" w:hAnsi="Times New Roman"/>
          <w:strike/>
          <w:sz w:val="24"/>
          <w:szCs w:val="24"/>
        </w:rPr>
        <w:t xml:space="preserve">physician shall ensure that an amendment to the written authorization </w:t>
      </w:r>
      <w:proofErr w:type="gramStart"/>
      <w:r w:rsidR="009462E1" w:rsidRPr="00345C2A">
        <w:rPr>
          <w:rFonts w:ascii="Times New Roman" w:hAnsi="Times New Roman"/>
          <w:strike/>
          <w:sz w:val="24"/>
          <w:szCs w:val="24"/>
        </w:rPr>
        <w:t>is in compliance with</w:t>
      </w:r>
      <w:proofErr w:type="gramEnd"/>
      <w:r w:rsidR="009462E1" w:rsidRPr="00345C2A">
        <w:rPr>
          <w:rFonts w:ascii="Times New Roman" w:hAnsi="Times New Roman"/>
          <w:strike/>
          <w:sz w:val="24"/>
          <w:szCs w:val="24"/>
        </w:rPr>
        <w:t xml:space="preserve"> subrule (1) of this rule.</w:t>
      </w:r>
      <w:r w:rsidR="002637C4" w:rsidRPr="00345C2A">
        <w:rPr>
          <w:rFonts w:ascii="Times New Roman" w:hAnsi="Times New Roman"/>
          <w:sz w:val="24"/>
          <w:szCs w:val="24"/>
        </w:rPr>
        <w:t xml:space="preserve"> </w:t>
      </w:r>
      <w:r w:rsidR="002637C4" w:rsidRPr="00345C2A">
        <w:rPr>
          <w:rFonts w:ascii="Times New Roman" w:hAnsi="Times New Roman"/>
          <w:b/>
          <w:sz w:val="24"/>
          <w:szCs w:val="24"/>
        </w:rPr>
        <w:t xml:space="preserve">The </w:t>
      </w:r>
      <w:r w:rsidR="007E16E5" w:rsidRPr="00345C2A">
        <w:rPr>
          <w:rFonts w:ascii="Times New Roman" w:hAnsi="Times New Roman"/>
          <w:b/>
          <w:sz w:val="24"/>
          <w:szCs w:val="24"/>
        </w:rPr>
        <w:t xml:space="preserve">delegating </w:t>
      </w:r>
      <w:r w:rsidR="002637C4" w:rsidRPr="00345C2A">
        <w:rPr>
          <w:rFonts w:ascii="Times New Roman" w:hAnsi="Times New Roman"/>
          <w:b/>
          <w:sz w:val="24"/>
          <w:szCs w:val="24"/>
        </w:rPr>
        <w:t>physician</w:t>
      </w:r>
      <w:r w:rsidR="000312C7" w:rsidRPr="00345C2A">
        <w:rPr>
          <w:rFonts w:ascii="Times New Roman" w:hAnsi="Times New Roman"/>
          <w:b/>
          <w:sz w:val="24"/>
          <w:szCs w:val="24"/>
        </w:rPr>
        <w:t xml:space="preserve"> </w:t>
      </w:r>
      <w:r w:rsidR="00402D02" w:rsidRPr="00345C2A">
        <w:rPr>
          <w:rFonts w:ascii="Times New Roman" w:hAnsi="Times New Roman"/>
          <w:b/>
          <w:sz w:val="24"/>
          <w:szCs w:val="24"/>
        </w:rPr>
        <w:t xml:space="preserve">shall </w:t>
      </w:r>
      <w:r w:rsidR="002637C4" w:rsidRPr="00345C2A">
        <w:rPr>
          <w:rFonts w:ascii="Times New Roman" w:hAnsi="Times New Roman"/>
          <w:b/>
          <w:sz w:val="24"/>
          <w:szCs w:val="24"/>
        </w:rPr>
        <w:t xml:space="preserve">maintain a written authorization at the </w:t>
      </w:r>
      <w:r w:rsidR="007E16E5" w:rsidRPr="00345C2A">
        <w:rPr>
          <w:rFonts w:ascii="Times New Roman" w:hAnsi="Times New Roman"/>
          <w:b/>
          <w:sz w:val="24"/>
          <w:szCs w:val="24"/>
        </w:rPr>
        <w:t>delegating</w:t>
      </w:r>
      <w:r w:rsidR="002637C4" w:rsidRPr="00345C2A">
        <w:rPr>
          <w:rFonts w:ascii="Times New Roman" w:hAnsi="Times New Roman"/>
          <w:b/>
          <w:sz w:val="24"/>
          <w:szCs w:val="24"/>
        </w:rPr>
        <w:t xml:space="preserve"> physician’s primary place of practice.</w:t>
      </w:r>
    </w:p>
    <w:p w14:paraId="11025A97" w14:textId="12043036" w:rsidR="00692A02" w:rsidRPr="00345C2A" w:rsidRDefault="00692A02" w:rsidP="00692A02">
      <w:pPr>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 xml:space="preserve">(4) </w:t>
      </w:r>
      <w:r w:rsidR="00E21675" w:rsidRPr="00345C2A">
        <w:rPr>
          <w:rFonts w:ascii="Times New Roman" w:hAnsi="Times New Roman"/>
          <w:sz w:val="24"/>
          <w:szCs w:val="24"/>
        </w:rPr>
        <w:t xml:space="preserve"> </w:t>
      </w:r>
      <w:r w:rsidR="009462E1" w:rsidRPr="00345C2A">
        <w:rPr>
          <w:rFonts w:ascii="Times New Roman" w:hAnsi="Times New Roman"/>
          <w:strike/>
          <w:sz w:val="24"/>
          <w:szCs w:val="24"/>
        </w:rPr>
        <w:t>A delegating</w:t>
      </w:r>
      <w:r w:rsidR="002637C4" w:rsidRPr="00345C2A">
        <w:rPr>
          <w:rFonts w:ascii="Times New Roman" w:hAnsi="Times New Roman"/>
          <w:strike/>
          <w:sz w:val="24"/>
          <w:szCs w:val="24"/>
        </w:rPr>
        <w:t xml:space="preserve"> </w:t>
      </w:r>
      <w:r w:rsidR="009462E1" w:rsidRPr="00345C2A">
        <w:rPr>
          <w:rFonts w:ascii="Times New Roman" w:hAnsi="Times New Roman"/>
          <w:strike/>
          <w:sz w:val="24"/>
          <w:szCs w:val="24"/>
        </w:rPr>
        <w:t>physician shall maintain the signed, written authorization at the delegating</w:t>
      </w:r>
      <w:r w:rsidR="002637C4" w:rsidRPr="00345C2A">
        <w:rPr>
          <w:rFonts w:ascii="Times New Roman" w:hAnsi="Times New Roman"/>
          <w:strike/>
          <w:sz w:val="24"/>
          <w:szCs w:val="24"/>
        </w:rPr>
        <w:t xml:space="preserve"> </w:t>
      </w:r>
      <w:r w:rsidR="009462E1" w:rsidRPr="00345C2A">
        <w:rPr>
          <w:rFonts w:ascii="Times New Roman" w:hAnsi="Times New Roman"/>
          <w:strike/>
          <w:sz w:val="24"/>
          <w:szCs w:val="24"/>
        </w:rPr>
        <w:t>physician’s primary place of practice.</w:t>
      </w:r>
      <w:r w:rsidR="002637C4" w:rsidRPr="00345C2A">
        <w:rPr>
          <w:rFonts w:ascii="Times New Roman" w:hAnsi="Times New Roman"/>
          <w:sz w:val="24"/>
          <w:szCs w:val="24"/>
        </w:rPr>
        <w:t xml:space="preserve"> </w:t>
      </w:r>
      <w:r w:rsidR="002637C4" w:rsidRPr="00345C2A">
        <w:rPr>
          <w:rFonts w:ascii="Times New Roman" w:hAnsi="Times New Roman"/>
          <w:b/>
          <w:sz w:val="24"/>
          <w:szCs w:val="24"/>
        </w:rPr>
        <w:t xml:space="preserve">The </w:t>
      </w:r>
      <w:r w:rsidR="007E16E5" w:rsidRPr="00345C2A">
        <w:rPr>
          <w:rFonts w:ascii="Times New Roman" w:hAnsi="Times New Roman"/>
          <w:b/>
          <w:sz w:val="24"/>
          <w:szCs w:val="24"/>
        </w:rPr>
        <w:t xml:space="preserve">delegating </w:t>
      </w:r>
      <w:r w:rsidR="002637C4" w:rsidRPr="00345C2A">
        <w:rPr>
          <w:rFonts w:ascii="Times New Roman" w:hAnsi="Times New Roman"/>
          <w:b/>
          <w:sz w:val="24"/>
          <w:szCs w:val="24"/>
        </w:rPr>
        <w:t xml:space="preserve">physician </w:t>
      </w:r>
      <w:r w:rsidR="00402D02" w:rsidRPr="00345C2A">
        <w:rPr>
          <w:rFonts w:ascii="Times New Roman" w:hAnsi="Times New Roman"/>
          <w:b/>
          <w:sz w:val="24"/>
          <w:szCs w:val="24"/>
        </w:rPr>
        <w:t xml:space="preserve">shall </w:t>
      </w:r>
      <w:r w:rsidR="002637C4" w:rsidRPr="00345C2A">
        <w:rPr>
          <w:rFonts w:ascii="Times New Roman" w:hAnsi="Times New Roman"/>
          <w:b/>
          <w:sz w:val="24"/>
          <w:szCs w:val="24"/>
        </w:rPr>
        <w:t>provide a copy of the signed, written authorization to the nurse practitioner, nurse midwife, or clinical nurse specialist.</w:t>
      </w:r>
    </w:p>
    <w:p w14:paraId="225A09B5" w14:textId="3E07BB79" w:rsidR="00692A02" w:rsidRPr="00345C2A" w:rsidRDefault="00692A02" w:rsidP="00692A02">
      <w:pPr>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 xml:space="preserve">(5) </w:t>
      </w:r>
      <w:r w:rsidR="00E21675" w:rsidRPr="00345C2A">
        <w:rPr>
          <w:rFonts w:ascii="Times New Roman" w:hAnsi="Times New Roman"/>
          <w:sz w:val="24"/>
          <w:szCs w:val="24"/>
        </w:rPr>
        <w:t xml:space="preserve"> </w:t>
      </w:r>
      <w:r w:rsidR="009462E1" w:rsidRPr="00345C2A">
        <w:rPr>
          <w:rFonts w:ascii="Times New Roman" w:hAnsi="Times New Roman"/>
          <w:strike/>
          <w:sz w:val="24"/>
          <w:szCs w:val="24"/>
        </w:rPr>
        <w:t>The delegating physician shall provide a copy of the signed, written authorization to the nurse practitioner or nurse midwife.</w:t>
      </w:r>
      <w:r w:rsidR="00094E3E" w:rsidRPr="00345C2A">
        <w:rPr>
          <w:rFonts w:ascii="Times New Roman" w:hAnsi="Times New Roman"/>
          <w:sz w:val="24"/>
          <w:szCs w:val="24"/>
        </w:rPr>
        <w:t xml:space="preserve">  </w:t>
      </w:r>
      <w:r w:rsidR="00094E3E" w:rsidRPr="00345C2A">
        <w:rPr>
          <w:rFonts w:ascii="Times New Roman" w:hAnsi="Times New Roman"/>
          <w:b/>
          <w:sz w:val="24"/>
          <w:szCs w:val="24"/>
        </w:rPr>
        <w:t xml:space="preserve">The </w:t>
      </w:r>
      <w:r w:rsidR="007E16E5" w:rsidRPr="00345C2A">
        <w:rPr>
          <w:rFonts w:ascii="Times New Roman" w:hAnsi="Times New Roman"/>
          <w:b/>
          <w:sz w:val="24"/>
          <w:szCs w:val="24"/>
        </w:rPr>
        <w:t xml:space="preserve">delegating </w:t>
      </w:r>
      <w:r w:rsidR="00094E3E" w:rsidRPr="00345C2A">
        <w:rPr>
          <w:rFonts w:ascii="Times New Roman" w:hAnsi="Times New Roman"/>
          <w:b/>
          <w:sz w:val="24"/>
          <w:szCs w:val="24"/>
        </w:rPr>
        <w:t xml:space="preserve">physician </w:t>
      </w:r>
      <w:r w:rsidR="00402D02" w:rsidRPr="00345C2A">
        <w:rPr>
          <w:rFonts w:ascii="Times New Roman" w:hAnsi="Times New Roman"/>
          <w:b/>
          <w:sz w:val="24"/>
          <w:szCs w:val="24"/>
        </w:rPr>
        <w:t xml:space="preserve">shall </w:t>
      </w:r>
      <w:r w:rsidR="00094E3E" w:rsidRPr="00345C2A">
        <w:rPr>
          <w:rFonts w:ascii="Times New Roman" w:hAnsi="Times New Roman"/>
          <w:b/>
          <w:sz w:val="24"/>
          <w:szCs w:val="24"/>
        </w:rPr>
        <w:t xml:space="preserve">ensure that an amendment to the written authorization </w:t>
      </w:r>
      <w:proofErr w:type="gramStart"/>
      <w:r w:rsidR="00094E3E" w:rsidRPr="00345C2A">
        <w:rPr>
          <w:rFonts w:ascii="Times New Roman" w:hAnsi="Times New Roman"/>
          <w:b/>
          <w:sz w:val="24"/>
          <w:szCs w:val="24"/>
        </w:rPr>
        <w:t>is in compliance with</w:t>
      </w:r>
      <w:proofErr w:type="gramEnd"/>
      <w:r w:rsidR="00094E3E" w:rsidRPr="00345C2A">
        <w:rPr>
          <w:rFonts w:ascii="Times New Roman" w:hAnsi="Times New Roman"/>
          <w:b/>
          <w:sz w:val="24"/>
          <w:szCs w:val="24"/>
        </w:rPr>
        <w:t xml:space="preserve"> </w:t>
      </w:r>
      <w:proofErr w:type="spellStart"/>
      <w:r w:rsidR="00094E3E" w:rsidRPr="00345C2A">
        <w:rPr>
          <w:rFonts w:ascii="Times New Roman" w:hAnsi="Times New Roman"/>
          <w:b/>
          <w:sz w:val="24"/>
          <w:szCs w:val="24"/>
        </w:rPr>
        <w:t>subrules</w:t>
      </w:r>
      <w:proofErr w:type="spellEnd"/>
      <w:r w:rsidR="00094E3E" w:rsidRPr="00345C2A">
        <w:rPr>
          <w:rFonts w:ascii="Times New Roman" w:hAnsi="Times New Roman"/>
          <w:b/>
          <w:sz w:val="24"/>
          <w:szCs w:val="24"/>
        </w:rPr>
        <w:t xml:space="preserve"> (1), (2), (3), and (4) of this rule.</w:t>
      </w:r>
    </w:p>
    <w:p w14:paraId="733316BA" w14:textId="77777777" w:rsidR="00692A02" w:rsidRPr="00345C2A" w:rsidRDefault="00692A02" w:rsidP="00692A02">
      <w:pPr>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 xml:space="preserve">(6) </w:t>
      </w:r>
      <w:r w:rsidR="00E21675" w:rsidRPr="00345C2A">
        <w:rPr>
          <w:rFonts w:ascii="Times New Roman" w:hAnsi="Times New Roman"/>
          <w:sz w:val="24"/>
          <w:szCs w:val="24"/>
        </w:rPr>
        <w:t xml:space="preserve"> </w:t>
      </w:r>
      <w:r w:rsidR="009462E1" w:rsidRPr="00345C2A">
        <w:rPr>
          <w:rFonts w:ascii="Times New Roman" w:hAnsi="Times New Roman"/>
          <w:sz w:val="24"/>
          <w:szCs w:val="24"/>
        </w:rPr>
        <w:t xml:space="preserve">A delegating physician </w:t>
      </w:r>
      <w:r w:rsidR="009462E1" w:rsidRPr="00345C2A">
        <w:rPr>
          <w:rFonts w:ascii="Times New Roman" w:hAnsi="Times New Roman"/>
          <w:strike/>
          <w:sz w:val="24"/>
          <w:szCs w:val="24"/>
        </w:rPr>
        <w:t>shall not</w:t>
      </w:r>
      <w:r w:rsidR="009462E1" w:rsidRPr="00345C2A">
        <w:rPr>
          <w:rFonts w:ascii="Times New Roman" w:hAnsi="Times New Roman"/>
          <w:sz w:val="24"/>
          <w:szCs w:val="24"/>
        </w:rPr>
        <w:t xml:space="preserve"> </w:t>
      </w:r>
      <w:r w:rsidR="00E21675" w:rsidRPr="00345C2A">
        <w:rPr>
          <w:rFonts w:ascii="Times New Roman" w:hAnsi="Times New Roman"/>
          <w:b/>
          <w:sz w:val="24"/>
          <w:szCs w:val="24"/>
        </w:rPr>
        <w:t xml:space="preserve">may </w:t>
      </w:r>
      <w:r w:rsidR="009462E1" w:rsidRPr="00345C2A">
        <w:rPr>
          <w:rFonts w:ascii="Times New Roman" w:hAnsi="Times New Roman"/>
          <w:sz w:val="24"/>
          <w:szCs w:val="24"/>
        </w:rPr>
        <w:t>authorize a nurse practitioner</w:t>
      </w:r>
      <w:r w:rsidR="00E21675" w:rsidRPr="00345C2A">
        <w:rPr>
          <w:rFonts w:ascii="Times New Roman" w:hAnsi="Times New Roman"/>
          <w:b/>
          <w:sz w:val="24"/>
          <w:szCs w:val="24"/>
        </w:rPr>
        <w:t>,</w:t>
      </w:r>
      <w:r w:rsidR="009462E1" w:rsidRPr="00345C2A">
        <w:rPr>
          <w:rFonts w:ascii="Times New Roman" w:hAnsi="Times New Roman"/>
          <w:sz w:val="24"/>
          <w:szCs w:val="24"/>
        </w:rPr>
        <w:t xml:space="preserve"> </w:t>
      </w:r>
      <w:r w:rsidR="009462E1" w:rsidRPr="00345C2A">
        <w:rPr>
          <w:rFonts w:ascii="Times New Roman" w:hAnsi="Times New Roman"/>
          <w:strike/>
          <w:sz w:val="24"/>
          <w:szCs w:val="24"/>
        </w:rPr>
        <w:t>or</w:t>
      </w:r>
      <w:r w:rsidR="009462E1" w:rsidRPr="00345C2A">
        <w:rPr>
          <w:rFonts w:ascii="Times New Roman" w:hAnsi="Times New Roman"/>
          <w:sz w:val="24"/>
          <w:szCs w:val="24"/>
        </w:rPr>
        <w:t xml:space="preserve"> a nurse midwife</w:t>
      </w:r>
      <w:r w:rsidR="00E21675" w:rsidRPr="00345C2A">
        <w:rPr>
          <w:rFonts w:ascii="Times New Roman" w:hAnsi="Times New Roman"/>
          <w:b/>
          <w:sz w:val="24"/>
          <w:szCs w:val="24"/>
        </w:rPr>
        <w:t xml:space="preserve">, or a clinical nurse specialist </w:t>
      </w:r>
      <w:r w:rsidR="009462E1" w:rsidRPr="00345C2A">
        <w:rPr>
          <w:rFonts w:ascii="Times New Roman" w:hAnsi="Times New Roman"/>
          <w:sz w:val="24"/>
          <w:szCs w:val="24"/>
        </w:rPr>
        <w:t xml:space="preserve">to issue </w:t>
      </w:r>
      <w:r w:rsidR="009462E1" w:rsidRPr="00345C2A">
        <w:rPr>
          <w:rFonts w:ascii="Times New Roman" w:hAnsi="Times New Roman"/>
          <w:strike/>
          <w:sz w:val="24"/>
          <w:szCs w:val="24"/>
        </w:rPr>
        <w:t>a</w:t>
      </w:r>
      <w:r w:rsidR="009462E1" w:rsidRPr="00345C2A">
        <w:rPr>
          <w:rFonts w:ascii="Times New Roman" w:hAnsi="Times New Roman"/>
          <w:sz w:val="24"/>
          <w:szCs w:val="24"/>
        </w:rPr>
        <w:t xml:space="preserve"> </w:t>
      </w:r>
      <w:r w:rsidR="00E21675" w:rsidRPr="00345C2A">
        <w:rPr>
          <w:rFonts w:ascii="Times New Roman" w:hAnsi="Times New Roman"/>
          <w:b/>
          <w:sz w:val="24"/>
          <w:szCs w:val="24"/>
        </w:rPr>
        <w:t xml:space="preserve">multiple </w:t>
      </w:r>
      <w:r w:rsidR="009462E1" w:rsidRPr="00345C2A">
        <w:rPr>
          <w:rFonts w:ascii="Times New Roman" w:hAnsi="Times New Roman"/>
          <w:strike/>
          <w:sz w:val="24"/>
          <w:szCs w:val="24"/>
        </w:rPr>
        <w:t>prescription</w:t>
      </w:r>
      <w:r w:rsidR="009462E1" w:rsidRPr="00345C2A">
        <w:rPr>
          <w:rFonts w:ascii="Times New Roman" w:hAnsi="Times New Roman"/>
          <w:sz w:val="24"/>
          <w:szCs w:val="24"/>
        </w:rPr>
        <w:t xml:space="preserve"> </w:t>
      </w:r>
      <w:r w:rsidR="00E21675" w:rsidRPr="00345C2A">
        <w:rPr>
          <w:rFonts w:ascii="Times New Roman" w:hAnsi="Times New Roman"/>
          <w:b/>
          <w:sz w:val="24"/>
          <w:szCs w:val="24"/>
        </w:rPr>
        <w:t xml:space="preserve">prescriptions allowing the patient to receive a total of up to a 90-day supply </w:t>
      </w:r>
      <w:r w:rsidR="009462E1" w:rsidRPr="00345C2A">
        <w:rPr>
          <w:rFonts w:ascii="Times New Roman" w:hAnsi="Times New Roman"/>
          <w:strike/>
          <w:sz w:val="24"/>
          <w:szCs w:val="24"/>
        </w:rPr>
        <w:t>for</w:t>
      </w:r>
      <w:r w:rsidR="009462E1" w:rsidRPr="00345C2A">
        <w:rPr>
          <w:rFonts w:ascii="Times New Roman" w:hAnsi="Times New Roman"/>
          <w:sz w:val="24"/>
          <w:szCs w:val="24"/>
        </w:rPr>
        <w:t xml:space="preserve"> </w:t>
      </w:r>
      <w:r w:rsidR="00E21675" w:rsidRPr="00345C2A">
        <w:rPr>
          <w:rFonts w:ascii="Times New Roman" w:hAnsi="Times New Roman"/>
          <w:b/>
          <w:sz w:val="24"/>
          <w:szCs w:val="24"/>
        </w:rPr>
        <w:t xml:space="preserve">of </w:t>
      </w:r>
      <w:r w:rsidR="009462E1" w:rsidRPr="00345C2A">
        <w:rPr>
          <w:rFonts w:ascii="Times New Roman" w:hAnsi="Times New Roman"/>
          <w:sz w:val="24"/>
          <w:szCs w:val="24"/>
        </w:rPr>
        <w:t>a schedule 2 controlled substance</w:t>
      </w:r>
      <w:r w:rsidR="00E21675" w:rsidRPr="00345C2A">
        <w:rPr>
          <w:rFonts w:ascii="Times New Roman" w:hAnsi="Times New Roman"/>
          <w:b/>
          <w:sz w:val="24"/>
          <w:szCs w:val="24"/>
        </w:rPr>
        <w:t>.</w:t>
      </w:r>
      <w:r w:rsidR="009462E1" w:rsidRPr="00345C2A">
        <w:rPr>
          <w:rFonts w:ascii="Times New Roman" w:hAnsi="Times New Roman"/>
          <w:sz w:val="24"/>
          <w:szCs w:val="24"/>
        </w:rPr>
        <w:t xml:space="preserve"> </w:t>
      </w:r>
      <w:r w:rsidR="009462E1" w:rsidRPr="00345C2A">
        <w:rPr>
          <w:rFonts w:ascii="Times New Roman" w:hAnsi="Times New Roman"/>
          <w:strike/>
          <w:sz w:val="24"/>
          <w:szCs w:val="24"/>
        </w:rPr>
        <w:t>with a quantity greater than a 30-day supply.</w:t>
      </w:r>
    </w:p>
    <w:p w14:paraId="09FBE3B2" w14:textId="352517BA" w:rsidR="009462E1" w:rsidRPr="00345C2A" w:rsidRDefault="00692A02" w:rsidP="00692A02">
      <w:pPr>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 xml:space="preserve">(7) </w:t>
      </w:r>
      <w:r w:rsidR="00E21675" w:rsidRPr="00345C2A">
        <w:rPr>
          <w:rFonts w:ascii="Times New Roman" w:hAnsi="Times New Roman"/>
          <w:sz w:val="24"/>
          <w:szCs w:val="24"/>
        </w:rPr>
        <w:t xml:space="preserve"> </w:t>
      </w:r>
      <w:r w:rsidR="009462E1" w:rsidRPr="00345C2A">
        <w:rPr>
          <w:rFonts w:ascii="Times New Roman" w:hAnsi="Times New Roman"/>
          <w:sz w:val="24"/>
          <w:szCs w:val="24"/>
        </w:rPr>
        <w:t>A delegating</w:t>
      </w:r>
      <w:r w:rsidR="007E16E5" w:rsidRPr="00345C2A">
        <w:rPr>
          <w:rFonts w:ascii="Times New Roman" w:hAnsi="Times New Roman"/>
          <w:sz w:val="24"/>
          <w:szCs w:val="24"/>
        </w:rPr>
        <w:t xml:space="preserve"> </w:t>
      </w:r>
      <w:r w:rsidR="009462E1" w:rsidRPr="00345C2A">
        <w:rPr>
          <w:rFonts w:ascii="Times New Roman" w:hAnsi="Times New Roman"/>
          <w:sz w:val="24"/>
          <w:szCs w:val="24"/>
        </w:rPr>
        <w:t>physician shall not delegate the prescription of a drug or device individually, in combination, or in succession for a woman known to be pregnant with the intention of causing either a miscarriage or fetal death.</w:t>
      </w:r>
    </w:p>
    <w:p w14:paraId="1F5ADC89" w14:textId="77777777" w:rsidR="009462E1" w:rsidRPr="00345C2A" w:rsidRDefault="009462E1" w:rsidP="00692A02">
      <w:pPr>
        <w:ind w:firstLine="0"/>
        <w:rPr>
          <w:rFonts w:ascii="Times New Roman" w:hAnsi="Times New Roman"/>
          <w:sz w:val="24"/>
          <w:szCs w:val="24"/>
        </w:rPr>
      </w:pPr>
    </w:p>
    <w:p w14:paraId="7BCB486F" w14:textId="77777777" w:rsidR="006F1743" w:rsidRPr="00345C2A" w:rsidRDefault="006F1743" w:rsidP="006F1743">
      <w:pPr>
        <w:ind w:firstLine="0"/>
        <w:rPr>
          <w:rFonts w:ascii="Times New Roman" w:hAnsi="Times New Roman"/>
          <w:sz w:val="24"/>
          <w:szCs w:val="24"/>
        </w:rPr>
      </w:pPr>
    </w:p>
    <w:p w14:paraId="40A6D444" w14:textId="77777777" w:rsidR="006F1743" w:rsidRPr="00345C2A" w:rsidRDefault="009462E1" w:rsidP="006F1743">
      <w:pPr>
        <w:ind w:firstLine="0"/>
        <w:rPr>
          <w:rFonts w:ascii="Times New Roman" w:hAnsi="Times New Roman"/>
          <w:sz w:val="24"/>
          <w:szCs w:val="24"/>
        </w:rPr>
      </w:pPr>
      <w:r w:rsidRPr="00345C2A">
        <w:rPr>
          <w:rFonts w:ascii="Times New Roman" w:hAnsi="Times New Roman"/>
          <w:sz w:val="24"/>
          <w:szCs w:val="24"/>
        </w:rPr>
        <w:t xml:space="preserve">R </w:t>
      </w:r>
      <w:proofErr w:type="gramStart"/>
      <w:r w:rsidRPr="00345C2A">
        <w:rPr>
          <w:rFonts w:ascii="Times New Roman" w:hAnsi="Times New Roman"/>
          <w:sz w:val="24"/>
          <w:szCs w:val="24"/>
        </w:rPr>
        <w:t>338.120</w:t>
      </w:r>
      <w:r w:rsidR="006F1743" w:rsidRPr="00345C2A">
        <w:rPr>
          <w:rFonts w:ascii="Times New Roman" w:hAnsi="Times New Roman"/>
          <w:sz w:val="24"/>
          <w:szCs w:val="24"/>
        </w:rPr>
        <w:t xml:space="preserve">  </w:t>
      </w:r>
      <w:r w:rsidRPr="00345C2A">
        <w:rPr>
          <w:rFonts w:ascii="Times New Roman" w:hAnsi="Times New Roman"/>
          <w:sz w:val="24"/>
          <w:szCs w:val="24"/>
        </w:rPr>
        <w:t>Training</w:t>
      </w:r>
      <w:proofErr w:type="gramEnd"/>
      <w:r w:rsidRPr="00345C2A">
        <w:rPr>
          <w:rFonts w:ascii="Times New Roman" w:hAnsi="Times New Roman"/>
          <w:sz w:val="24"/>
          <w:szCs w:val="24"/>
        </w:rPr>
        <w:t xml:space="preserve"> standards for identifying victims of human trafficking; requirements.</w:t>
      </w:r>
    </w:p>
    <w:p w14:paraId="5B2A1DFA" w14:textId="001FE61F"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Rule 20.</w:t>
      </w:r>
      <w:r w:rsidRPr="00345C2A">
        <w:rPr>
          <w:rFonts w:ascii="Times New Roman" w:hAnsi="Times New Roman"/>
          <w:sz w:val="24"/>
          <w:szCs w:val="24"/>
        </w:rPr>
        <w:t xml:space="preserve">  </w:t>
      </w:r>
      <w:r w:rsidR="009462E1" w:rsidRPr="00345C2A">
        <w:rPr>
          <w:rFonts w:ascii="Times New Roman" w:hAnsi="Times New Roman"/>
          <w:sz w:val="24"/>
          <w:szCs w:val="24"/>
        </w:rPr>
        <w:t>(1)</w:t>
      </w:r>
      <w:r w:rsidRPr="00345C2A">
        <w:rPr>
          <w:rFonts w:ascii="Times New Roman" w:hAnsi="Times New Roman"/>
          <w:sz w:val="24"/>
          <w:szCs w:val="24"/>
        </w:rPr>
        <w:t xml:space="preserve">  </w:t>
      </w:r>
      <w:r w:rsidR="009462E1" w:rsidRPr="00345C2A">
        <w:rPr>
          <w:rFonts w:ascii="Times New Roman" w:hAnsi="Times New Roman"/>
          <w:strike/>
          <w:sz w:val="24"/>
          <w:szCs w:val="24"/>
        </w:rPr>
        <w:t>Pursuant to</w:t>
      </w:r>
      <w:r w:rsidR="009462E1" w:rsidRPr="00345C2A">
        <w:rPr>
          <w:rFonts w:ascii="Times New Roman" w:hAnsi="Times New Roman"/>
          <w:sz w:val="24"/>
          <w:szCs w:val="24"/>
        </w:rPr>
        <w:t xml:space="preserve"> </w:t>
      </w:r>
      <w:r w:rsidR="005B1B37" w:rsidRPr="00345C2A">
        <w:rPr>
          <w:rFonts w:ascii="Times New Roman" w:hAnsi="Times New Roman"/>
          <w:b/>
          <w:sz w:val="24"/>
          <w:szCs w:val="24"/>
        </w:rPr>
        <w:t xml:space="preserve">Under </w:t>
      </w:r>
      <w:r w:rsidR="009462E1" w:rsidRPr="00345C2A">
        <w:rPr>
          <w:rFonts w:ascii="Times New Roman" w:hAnsi="Times New Roman"/>
          <w:sz w:val="24"/>
          <w:szCs w:val="24"/>
        </w:rPr>
        <w:t xml:space="preserve">section 16148 of the code, MCL 333.16148, a licensed physician or licensure applicant shall complete training in identifying victims of human trafficking that </w:t>
      </w:r>
      <w:r w:rsidR="009462E1" w:rsidRPr="00345C2A">
        <w:rPr>
          <w:rFonts w:ascii="Times New Roman" w:hAnsi="Times New Roman"/>
          <w:strike/>
          <w:sz w:val="24"/>
          <w:szCs w:val="24"/>
        </w:rPr>
        <w:t>meets</w:t>
      </w:r>
      <w:r w:rsidR="009462E1" w:rsidRPr="00345C2A">
        <w:rPr>
          <w:rFonts w:ascii="Times New Roman" w:hAnsi="Times New Roman"/>
          <w:sz w:val="24"/>
          <w:szCs w:val="24"/>
        </w:rPr>
        <w:t xml:space="preserve"> </w:t>
      </w:r>
      <w:r w:rsidR="009061BB" w:rsidRPr="00345C2A">
        <w:rPr>
          <w:rFonts w:ascii="Times New Roman" w:hAnsi="Times New Roman"/>
          <w:b/>
          <w:sz w:val="24"/>
          <w:szCs w:val="24"/>
        </w:rPr>
        <w:t xml:space="preserve">satisfies </w:t>
      </w:r>
      <w:r w:rsidR="009462E1" w:rsidRPr="00345C2A">
        <w:rPr>
          <w:rFonts w:ascii="Times New Roman" w:hAnsi="Times New Roman"/>
          <w:sz w:val="24"/>
          <w:szCs w:val="24"/>
        </w:rPr>
        <w:t>the following standards:</w:t>
      </w:r>
    </w:p>
    <w:p w14:paraId="79CCE186"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 xml:space="preserve">(a)  Training content </w:t>
      </w:r>
      <w:proofErr w:type="gramStart"/>
      <w:r w:rsidR="009462E1" w:rsidRPr="00345C2A">
        <w:rPr>
          <w:rFonts w:ascii="Times New Roman" w:hAnsi="Times New Roman"/>
          <w:strike/>
          <w:sz w:val="24"/>
          <w:szCs w:val="24"/>
        </w:rPr>
        <w:t>shall</w:t>
      </w:r>
      <w:r w:rsidR="009462E1" w:rsidRPr="00345C2A">
        <w:rPr>
          <w:rFonts w:ascii="Times New Roman" w:hAnsi="Times New Roman"/>
          <w:sz w:val="24"/>
          <w:szCs w:val="24"/>
        </w:rPr>
        <w:t xml:space="preserve"> </w:t>
      </w:r>
      <w:r w:rsidR="001765DF" w:rsidRPr="00345C2A">
        <w:rPr>
          <w:rFonts w:ascii="Times New Roman" w:hAnsi="Times New Roman"/>
          <w:b/>
          <w:sz w:val="24"/>
          <w:szCs w:val="24"/>
        </w:rPr>
        <w:t>must</w:t>
      </w:r>
      <w:proofErr w:type="gramEnd"/>
      <w:r w:rsidR="001765DF" w:rsidRPr="00345C2A">
        <w:rPr>
          <w:rFonts w:ascii="Times New Roman" w:hAnsi="Times New Roman"/>
          <w:b/>
          <w:sz w:val="24"/>
          <w:szCs w:val="24"/>
        </w:rPr>
        <w:t xml:space="preserve"> </w:t>
      </w:r>
      <w:r w:rsidR="009462E1" w:rsidRPr="00345C2A">
        <w:rPr>
          <w:rFonts w:ascii="Times New Roman" w:hAnsi="Times New Roman"/>
          <w:sz w:val="24"/>
          <w:szCs w:val="24"/>
        </w:rPr>
        <w:t>cover all of the following:</w:t>
      </w:r>
    </w:p>
    <w:p w14:paraId="43F4CC7D"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(i)  Understanding the types and venues of human trafficking in the United States.</w:t>
      </w:r>
    </w:p>
    <w:p w14:paraId="2155A629"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(ii)  Identifying victims of human trafficking in health care settings.</w:t>
      </w:r>
    </w:p>
    <w:p w14:paraId="6DD4490F"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(iii)  Identifying the warning signs of human trafficking in health care settings for adults and minors.</w:t>
      </w:r>
    </w:p>
    <w:p w14:paraId="0403C04F"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(iv)  Using resources for reporting the suspected victims of human trafficking.</w:t>
      </w:r>
    </w:p>
    <w:p w14:paraId="1EF553EB"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(b)  Acceptable providers or methods of training include any of the following:</w:t>
      </w:r>
    </w:p>
    <w:p w14:paraId="44A12135"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(i)  Training offered by a nationally recognized or state recognized health-related organization.</w:t>
      </w:r>
    </w:p>
    <w:p w14:paraId="7483C8FD"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(ii)</w:t>
      </w:r>
      <w:r w:rsidRPr="00345C2A">
        <w:rPr>
          <w:rFonts w:ascii="Times New Roman" w:hAnsi="Times New Roman"/>
          <w:sz w:val="24"/>
          <w:szCs w:val="24"/>
        </w:rPr>
        <w:t xml:space="preserve">  </w:t>
      </w:r>
      <w:r w:rsidR="009462E1" w:rsidRPr="00345C2A">
        <w:rPr>
          <w:rFonts w:ascii="Times New Roman" w:hAnsi="Times New Roman"/>
          <w:sz w:val="24"/>
          <w:szCs w:val="24"/>
        </w:rPr>
        <w:t>Training offered by, or in conjunction with, a state or federal agency.</w:t>
      </w:r>
    </w:p>
    <w:p w14:paraId="7EC290D6"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(iii)  Training obtained in an educational program that has been approved by the board for initial licensure, or by a college or university.</w:t>
      </w:r>
    </w:p>
    <w:p w14:paraId="093B568F"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 xml:space="preserve">(iv)  Reading an article related to the identification of victims of human trafficking that </w:t>
      </w:r>
      <w:r w:rsidR="009462E1" w:rsidRPr="00345C2A">
        <w:rPr>
          <w:rFonts w:ascii="Times New Roman" w:hAnsi="Times New Roman"/>
          <w:strike/>
          <w:sz w:val="24"/>
          <w:szCs w:val="24"/>
        </w:rPr>
        <w:t>meets</w:t>
      </w:r>
      <w:r w:rsidR="009462E1" w:rsidRPr="00345C2A">
        <w:rPr>
          <w:rFonts w:ascii="Times New Roman" w:hAnsi="Times New Roman"/>
          <w:sz w:val="24"/>
          <w:szCs w:val="24"/>
        </w:rPr>
        <w:t xml:space="preserve"> </w:t>
      </w:r>
      <w:r w:rsidR="009061BB" w:rsidRPr="00345C2A">
        <w:rPr>
          <w:rFonts w:ascii="Times New Roman" w:hAnsi="Times New Roman"/>
          <w:b/>
          <w:sz w:val="24"/>
          <w:szCs w:val="24"/>
        </w:rPr>
        <w:t xml:space="preserve">satisfies </w:t>
      </w:r>
      <w:r w:rsidR="009462E1" w:rsidRPr="00345C2A">
        <w:rPr>
          <w:rFonts w:ascii="Times New Roman" w:hAnsi="Times New Roman"/>
          <w:sz w:val="24"/>
          <w:szCs w:val="24"/>
        </w:rPr>
        <w:t>the requirements of subdivision (a) of this subrule and is published in a peer review journal, health care journal, or professional or scientific journal.</w:t>
      </w:r>
    </w:p>
    <w:p w14:paraId="44746652"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(c)  Acceptable modalities of training include any of the following:</w:t>
      </w:r>
    </w:p>
    <w:p w14:paraId="40861E5F"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(i)  Teleconference or webinar.</w:t>
      </w:r>
    </w:p>
    <w:p w14:paraId="74480065"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lastRenderedPageBreak/>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(ii)  Online presentation.</w:t>
      </w:r>
    </w:p>
    <w:p w14:paraId="09441363"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(iii)  Live presentation.</w:t>
      </w:r>
    </w:p>
    <w:p w14:paraId="13A877A3"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(iv)  Printed or electronic media.</w:t>
      </w:r>
    </w:p>
    <w:p w14:paraId="4102644F" w14:textId="4EFA85FA"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(2)  The department may select and audit a sample of individuals and request documentation of proof of completion of training.   If audited by the department, an individual shall provide an acceptable proof of completion of training, including either of the following:</w:t>
      </w:r>
    </w:p>
    <w:p w14:paraId="13CEF81A"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(a)  Proof of completion certificate issued by the training provider that includes the date, provider name, name of training, and individual’s name.</w:t>
      </w:r>
    </w:p>
    <w:p w14:paraId="0610C947"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 xml:space="preserve">(b)  A self-certification statement by an individual.  The certification statement </w:t>
      </w:r>
      <w:proofErr w:type="gramStart"/>
      <w:r w:rsidR="009462E1" w:rsidRPr="00345C2A">
        <w:rPr>
          <w:rFonts w:ascii="Times New Roman" w:hAnsi="Times New Roman"/>
          <w:strike/>
          <w:sz w:val="24"/>
          <w:szCs w:val="24"/>
        </w:rPr>
        <w:t>shall</w:t>
      </w:r>
      <w:r w:rsidR="009462E1" w:rsidRPr="00345C2A">
        <w:rPr>
          <w:rFonts w:ascii="Times New Roman" w:hAnsi="Times New Roman"/>
          <w:sz w:val="24"/>
          <w:szCs w:val="24"/>
        </w:rPr>
        <w:t xml:space="preserve"> </w:t>
      </w:r>
      <w:r w:rsidR="001765DF" w:rsidRPr="00345C2A">
        <w:rPr>
          <w:rFonts w:ascii="Times New Roman" w:hAnsi="Times New Roman"/>
          <w:b/>
          <w:sz w:val="24"/>
          <w:szCs w:val="24"/>
        </w:rPr>
        <w:t>must</w:t>
      </w:r>
      <w:proofErr w:type="gramEnd"/>
      <w:r w:rsidR="001765DF" w:rsidRPr="00345C2A">
        <w:rPr>
          <w:rFonts w:ascii="Times New Roman" w:hAnsi="Times New Roman"/>
          <w:b/>
          <w:sz w:val="24"/>
          <w:szCs w:val="24"/>
        </w:rPr>
        <w:t xml:space="preserve"> </w:t>
      </w:r>
      <w:r w:rsidR="009462E1" w:rsidRPr="00345C2A">
        <w:rPr>
          <w:rFonts w:ascii="Times New Roman" w:hAnsi="Times New Roman"/>
          <w:sz w:val="24"/>
          <w:szCs w:val="24"/>
        </w:rPr>
        <w:t>include the individual’s name and either of the following:</w:t>
      </w:r>
    </w:p>
    <w:p w14:paraId="4D065560"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 xml:space="preserve">(i)  For training completed </w:t>
      </w:r>
      <w:r w:rsidR="009462E1" w:rsidRPr="00345C2A">
        <w:rPr>
          <w:rFonts w:ascii="Times New Roman" w:hAnsi="Times New Roman"/>
          <w:strike/>
          <w:sz w:val="24"/>
          <w:szCs w:val="24"/>
        </w:rPr>
        <w:t>pursuant to</w:t>
      </w:r>
      <w:r w:rsidR="009462E1" w:rsidRPr="00345C2A">
        <w:rPr>
          <w:rFonts w:ascii="Times New Roman" w:hAnsi="Times New Roman"/>
          <w:sz w:val="24"/>
          <w:szCs w:val="24"/>
        </w:rPr>
        <w:t xml:space="preserve"> </w:t>
      </w:r>
      <w:r w:rsidR="005B1B37" w:rsidRPr="00345C2A">
        <w:rPr>
          <w:rFonts w:ascii="Times New Roman" w:hAnsi="Times New Roman"/>
          <w:b/>
          <w:sz w:val="24"/>
          <w:szCs w:val="24"/>
        </w:rPr>
        <w:t xml:space="preserve">under </w:t>
      </w:r>
      <w:proofErr w:type="spellStart"/>
      <w:r w:rsidR="009462E1" w:rsidRPr="00345C2A">
        <w:rPr>
          <w:rFonts w:ascii="Times New Roman" w:hAnsi="Times New Roman"/>
          <w:sz w:val="24"/>
          <w:szCs w:val="24"/>
        </w:rPr>
        <w:t>subrule</w:t>
      </w:r>
      <w:proofErr w:type="spellEnd"/>
      <w:r w:rsidR="009462E1" w:rsidRPr="00345C2A">
        <w:rPr>
          <w:rFonts w:ascii="Times New Roman" w:hAnsi="Times New Roman"/>
          <w:sz w:val="24"/>
          <w:szCs w:val="24"/>
        </w:rPr>
        <w:t xml:space="preserve"> (1)(b)(</w:t>
      </w:r>
      <w:proofErr w:type="spellStart"/>
      <w:r w:rsidR="009462E1" w:rsidRPr="00345C2A">
        <w:rPr>
          <w:rFonts w:ascii="Times New Roman" w:hAnsi="Times New Roman"/>
          <w:sz w:val="24"/>
          <w:szCs w:val="24"/>
        </w:rPr>
        <w:t>i</w:t>
      </w:r>
      <w:proofErr w:type="spellEnd"/>
      <w:r w:rsidR="009462E1" w:rsidRPr="00345C2A">
        <w:rPr>
          <w:rFonts w:ascii="Times New Roman" w:hAnsi="Times New Roman"/>
          <w:sz w:val="24"/>
          <w:szCs w:val="24"/>
        </w:rPr>
        <w:t>) to (iii) of this rule, the date, training provider name, and name of training.</w:t>
      </w:r>
    </w:p>
    <w:p w14:paraId="070620A4" w14:textId="77777777" w:rsidR="006F1743"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E309C8" w:rsidRPr="00345C2A">
        <w:rPr>
          <w:rFonts w:ascii="Times New Roman" w:hAnsi="Times New Roman"/>
          <w:sz w:val="24"/>
          <w:szCs w:val="24"/>
        </w:rPr>
        <w:t xml:space="preserve">    </w:t>
      </w:r>
      <w:r w:rsidR="009462E1" w:rsidRPr="00345C2A">
        <w:rPr>
          <w:rFonts w:ascii="Times New Roman" w:hAnsi="Times New Roman"/>
          <w:sz w:val="24"/>
          <w:szCs w:val="24"/>
        </w:rPr>
        <w:t xml:space="preserve">(ii)  For training completed </w:t>
      </w:r>
      <w:r w:rsidR="009462E1" w:rsidRPr="00345C2A">
        <w:rPr>
          <w:rFonts w:ascii="Times New Roman" w:hAnsi="Times New Roman"/>
          <w:strike/>
          <w:sz w:val="24"/>
          <w:szCs w:val="24"/>
        </w:rPr>
        <w:t>pursuant to</w:t>
      </w:r>
      <w:r w:rsidR="009462E1" w:rsidRPr="00345C2A">
        <w:rPr>
          <w:rFonts w:ascii="Times New Roman" w:hAnsi="Times New Roman"/>
          <w:sz w:val="24"/>
          <w:szCs w:val="24"/>
        </w:rPr>
        <w:t xml:space="preserve"> </w:t>
      </w:r>
      <w:r w:rsidR="005B1B37" w:rsidRPr="00345C2A">
        <w:rPr>
          <w:rFonts w:ascii="Times New Roman" w:hAnsi="Times New Roman"/>
          <w:b/>
          <w:sz w:val="24"/>
          <w:szCs w:val="24"/>
        </w:rPr>
        <w:t xml:space="preserve">under </w:t>
      </w:r>
      <w:r w:rsidR="009462E1" w:rsidRPr="00345C2A">
        <w:rPr>
          <w:rFonts w:ascii="Times New Roman" w:hAnsi="Times New Roman"/>
          <w:sz w:val="24"/>
          <w:szCs w:val="24"/>
        </w:rPr>
        <w:t>subrule (1)(b)(iv) of this rule, the title of article, author, publication name of peer review journal, health care journal, or professional or scientific journal, and date, volume, and issue of publication, as applicable.</w:t>
      </w:r>
    </w:p>
    <w:p w14:paraId="111EE21D" w14:textId="77777777" w:rsidR="009462E1" w:rsidRPr="00345C2A" w:rsidRDefault="006F1743" w:rsidP="006F1743">
      <w:pPr>
        <w:ind w:firstLine="0"/>
        <w:rPr>
          <w:rFonts w:ascii="Times New Roman" w:hAnsi="Times New Roman"/>
          <w:sz w:val="24"/>
          <w:szCs w:val="24"/>
        </w:rPr>
      </w:pPr>
      <w:r w:rsidRPr="00345C2A">
        <w:rPr>
          <w:rFonts w:ascii="Times New Roman" w:hAnsi="Times New Roman"/>
          <w:sz w:val="24"/>
          <w:szCs w:val="24"/>
        </w:rPr>
        <w:t xml:space="preserve">  </w:t>
      </w:r>
      <w:r w:rsidR="009462E1" w:rsidRPr="00345C2A">
        <w:rPr>
          <w:rFonts w:ascii="Times New Roman" w:hAnsi="Times New Roman"/>
          <w:sz w:val="24"/>
          <w:szCs w:val="24"/>
        </w:rPr>
        <w:t xml:space="preserve">(3)  </w:t>
      </w:r>
      <w:r w:rsidR="009462E1" w:rsidRPr="00345C2A">
        <w:rPr>
          <w:rFonts w:ascii="Times New Roman" w:hAnsi="Times New Roman"/>
          <w:strike/>
          <w:sz w:val="24"/>
          <w:szCs w:val="24"/>
        </w:rPr>
        <w:t>Pursuant to</w:t>
      </w:r>
      <w:r w:rsidR="009462E1" w:rsidRPr="00345C2A">
        <w:rPr>
          <w:rFonts w:ascii="Times New Roman" w:hAnsi="Times New Roman"/>
          <w:sz w:val="24"/>
          <w:szCs w:val="24"/>
        </w:rPr>
        <w:t xml:space="preserve"> </w:t>
      </w:r>
      <w:r w:rsidR="005B1B37" w:rsidRPr="00345C2A">
        <w:rPr>
          <w:rFonts w:ascii="Times New Roman" w:hAnsi="Times New Roman"/>
          <w:b/>
          <w:sz w:val="24"/>
          <w:szCs w:val="24"/>
        </w:rPr>
        <w:t xml:space="preserve">Under </w:t>
      </w:r>
      <w:r w:rsidR="009462E1" w:rsidRPr="00345C2A">
        <w:rPr>
          <w:rFonts w:ascii="Times New Roman" w:hAnsi="Times New Roman"/>
          <w:sz w:val="24"/>
          <w:szCs w:val="24"/>
        </w:rPr>
        <w:t xml:space="preserve">section 16148 of the code, MCL 333.16148, the requirements specified in subrule (1) of this rule apply </w:t>
      </w:r>
      <w:r w:rsidR="009462E1" w:rsidRPr="00345C2A">
        <w:rPr>
          <w:rFonts w:ascii="Times New Roman" w:hAnsi="Times New Roman"/>
          <w:strike/>
          <w:sz w:val="24"/>
          <w:szCs w:val="24"/>
        </w:rPr>
        <w:t>to</w:t>
      </w:r>
      <w:r w:rsidR="009462E1" w:rsidRPr="00345C2A">
        <w:rPr>
          <w:rFonts w:ascii="Times New Roman" w:hAnsi="Times New Roman"/>
          <w:sz w:val="24"/>
          <w:szCs w:val="24"/>
        </w:rPr>
        <w:t xml:space="preserve"> </w:t>
      </w:r>
      <w:r w:rsidR="00BE7263" w:rsidRPr="00345C2A">
        <w:rPr>
          <w:rFonts w:ascii="Times New Roman" w:hAnsi="Times New Roman"/>
          <w:b/>
          <w:sz w:val="24"/>
          <w:szCs w:val="24"/>
        </w:rPr>
        <w:t xml:space="preserve">for </w:t>
      </w:r>
      <w:r w:rsidR="009462E1" w:rsidRPr="00345C2A">
        <w:rPr>
          <w:rFonts w:ascii="Times New Roman" w:hAnsi="Times New Roman"/>
          <w:sz w:val="24"/>
          <w:szCs w:val="24"/>
        </w:rPr>
        <w:t xml:space="preserve">license renewals beginning with the </w:t>
      </w:r>
      <w:r w:rsidR="009462E1" w:rsidRPr="00345C2A">
        <w:rPr>
          <w:rFonts w:ascii="Times New Roman" w:hAnsi="Times New Roman"/>
          <w:strike/>
          <w:sz w:val="24"/>
          <w:szCs w:val="24"/>
        </w:rPr>
        <w:t>first</w:t>
      </w:r>
      <w:r w:rsidR="009462E1" w:rsidRPr="00345C2A">
        <w:rPr>
          <w:rFonts w:ascii="Times New Roman" w:hAnsi="Times New Roman"/>
          <w:sz w:val="24"/>
          <w:szCs w:val="24"/>
        </w:rPr>
        <w:t xml:space="preserve"> </w:t>
      </w:r>
      <w:r w:rsidR="00BE7263" w:rsidRPr="00345C2A">
        <w:rPr>
          <w:rFonts w:ascii="Times New Roman" w:hAnsi="Times New Roman"/>
          <w:b/>
          <w:sz w:val="24"/>
          <w:szCs w:val="24"/>
        </w:rPr>
        <w:t>201</w:t>
      </w:r>
      <w:r w:rsidR="006469A6" w:rsidRPr="00345C2A">
        <w:rPr>
          <w:rFonts w:ascii="Times New Roman" w:hAnsi="Times New Roman"/>
          <w:b/>
          <w:sz w:val="24"/>
          <w:szCs w:val="24"/>
        </w:rPr>
        <w:t>7</w:t>
      </w:r>
      <w:r w:rsidR="00C854B0" w:rsidRPr="00345C2A">
        <w:rPr>
          <w:rFonts w:ascii="Times New Roman" w:hAnsi="Times New Roman"/>
          <w:b/>
          <w:sz w:val="24"/>
          <w:szCs w:val="24"/>
        </w:rPr>
        <w:t xml:space="preserve"> </w:t>
      </w:r>
      <w:r w:rsidR="009462E1" w:rsidRPr="00345C2A">
        <w:rPr>
          <w:rFonts w:ascii="Times New Roman" w:hAnsi="Times New Roman"/>
          <w:sz w:val="24"/>
          <w:szCs w:val="24"/>
        </w:rPr>
        <w:t xml:space="preserve">renewal cycle </w:t>
      </w:r>
      <w:r w:rsidR="009462E1" w:rsidRPr="00345C2A">
        <w:rPr>
          <w:rFonts w:ascii="Times New Roman" w:hAnsi="Times New Roman"/>
          <w:strike/>
          <w:sz w:val="24"/>
          <w:szCs w:val="24"/>
        </w:rPr>
        <w:t>after the promulgation of this rule</w:t>
      </w:r>
      <w:r w:rsidR="009462E1" w:rsidRPr="00345C2A">
        <w:rPr>
          <w:rFonts w:ascii="Times New Roman" w:hAnsi="Times New Roman"/>
          <w:sz w:val="24"/>
          <w:szCs w:val="24"/>
        </w:rPr>
        <w:t xml:space="preserve"> and for initial </w:t>
      </w:r>
      <w:r w:rsidR="00A03DC5" w:rsidRPr="00345C2A">
        <w:rPr>
          <w:rFonts w:ascii="Times New Roman" w:hAnsi="Times New Roman"/>
          <w:b/>
          <w:sz w:val="24"/>
          <w:szCs w:val="24"/>
        </w:rPr>
        <w:t xml:space="preserve">licensure beginning December 20, 2021. </w:t>
      </w:r>
      <w:r w:rsidR="009462E1" w:rsidRPr="00345C2A">
        <w:rPr>
          <w:rFonts w:ascii="Times New Roman" w:hAnsi="Times New Roman"/>
          <w:strike/>
          <w:sz w:val="24"/>
          <w:szCs w:val="24"/>
        </w:rPr>
        <w:t>licenses issued 5 or more years after the promulgation of this rule.</w:t>
      </w:r>
    </w:p>
    <w:p w14:paraId="68D51E4B" w14:textId="77777777" w:rsidR="009462E1" w:rsidRPr="00345C2A" w:rsidRDefault="009462E1" w:rsidP="00216F49">
      <w:pPr>
        <w:ind w:firstLine="0"/>
        <w:rPr>
          <w:rFonts w:ascii="Times New Roman" w:hAnsi="Times New Roman"/>
          <w:strike/>
          <w:sz w:val="24"/>
          <w:szCs w:val="24"/>
        </w:rPr>
      </w:pPr>
    </w:p>
    <w:p w14:paraId="52F80015" w14:textId="77777777" w:rsidR="009462E1" w:rsidRPr="00345C2A" w:rsidRDefault="009462E1" w:rsidP="00911314">
      <w:pPr>
        <w:rPr>
          <w:rFonts w:ascii="Times New Roman" w:hAnsi="Times New Roman"/>
          <w:strike/>
          <w:sz w:val="24"/>
          <w:szCs w:val="24"/>
        </w:rPr>
      </w:pPr>
    </w:p>
    <w:p w14:paraId="0F28017F" w14:textId="77777777" w:rsidR="009462E1" w:rsidRPr="00345C2A" w:rsidRDefault="009462E1" w:rsidP="00BE7263">
      <w:pPr>
        <w:pStyle w:val="Default"/>
        <w:jc w:val="center"/>
        <w:rPr>
          <w:color w:val="auto"/>
        </w:rPr>
      </w:pPr>
      <w:r w:rsidRPr="00345C2A">
        <w:rPr>
          <w:color w:val="auto"/>
        </w:rPr>
        <w:t>PART 2.</w:t>
      </w:r>
      <w:r w:rsidR="002E5371" w:rsidRPr="00345C2A">
        <w:rPr>
          <w:color w:val="auto"/>
        </w:rPr>
        <w:t xml:space="preserve">  </w:t>
      </w:r>
      <w:r w:rsidRPr="00345C2A">
        <w:rPr>
          <w:color w:val="auto"/>
        </w:rPr>
        <w:t>LICENSES</w:t>
      </w:r>
    </w:p>
    <w:p w14:paraId="0CCE0CC7" w14:textId="77777777" w:rsidR="009462E1" w:rsidRPr="00345C2A" w:rsidRDefault="009462E1" w:rsidP="00911314">
      <w:pPr>
        <w:pStyle w:val="Default"/>
        <w:rPr>
          <w:color w:val="auto"/>
        </w:rPr>
      </w:pPr>
    </w:p>
    <w:p w14:paraId="57CCE524" w14:textId="77777777" w:rsidR="006F1743" w:rsidRPr="00345C2A" w:rsidRDefault="006F1743" w:rsidP="00911314">
      <w:pPr>
        <w:pStyle w:val="Default"/>
        <w:rPr>
          <w:color w:val="auto"/>
        </w:rPr>
      </w:pPr>
    </w:p>
    <w:p w14:paraId="6A7F6E6B" w14:textId="77777777" w:rsidR="006F1743" w:rsidRPr="00345C2A" w:rsidRDefault="009462E1" w:rsidP="006F1743">
      <w:pPr>
        <w:pStyle w:val="Default"/>
        <w:rPr>
          <w:color w:val="auto"/>
        </w:rPr>
      </w:pPr>
      <w:r w:rsidRPr="00345C2A">
        <w:rPr>
          <w:color w:val="auto"/>
        </w:rPr>
        <w:t xml:space="preserve">R </w:t>
      </w:r>
      <w:proofErr w:type="gramStart"/>
      <w:r w:rsidRPr="00345C2A">
        <w:rPr>
          <w:color w:val="auto"/>
        </w:rPr>
        <w:t xml:space="preserve">338.121 </w:t>
      </w:r>
      <w:r w:rsidR="006F1743" w:rsidRPr="00345C2A">
        <w:rPr>
          <w:color w:val="auto"/>
        </w:rPr>
        <w:t xml:space="preserve"> </w:t>
      </w:r>
      <w:r w:rsidRPr="00345C2A">
        <w:rPr>
          <w:color w:val="auto"/>
        </w:rPr>
        <w:t>Accreditation</w:t>
      </w:r>
      <w:proofErr w:type="gramEnd"/>
      <w:r w:rsidRPr="00345C2A">
        <w:rPr>
          <w:color w:val="auto"/>
        </w:rPr>
        <w:t xml:space="preserve"> standards for approval of osteopathic medical schools, postgraduate training programs, and institutions; adoption by reference.</w:t>
      </w:r>
    </w:p>
    <w:p w14:paraId="35BBDEA1" w14:textId="77777777" w:rsidR="006F1743" w:rsidRPr="00345C2A" w:rsidRDefault="006F1743" w:rsidP="006F1743">
      <w:pPr>
        <w:pStyle w:val="Default"/>
        <w:rPr>
          <w:color w:val="auto"/>
        </w:rPr>
      </w:pPr>
      <w:r w:rsidRPr="00345C2A">
        <w:rPr>
          <w:color w:val="auto"/>
        </w:rPr>
        <w:t xml:space="preserve">  </w:t>
      </w:r>
      <w:r w:rsidR="009462E1" w:rsidRPr="00345C2A">
        <w:rPr>
          <w:color w:val="auto"/>
        </w:rPr>
        <w:t>Rule 21.</w:t>
      </w:r>
      <w:r w:rsidRPr="00345C2A">
        <w:rPr>
          <w:color w:val="auto"/>
        </w:rPr>
        <w:t xml:space="preserve">  </w:t>
      </w:r>
      <w:r w:rsidR="009462E1" w:rsidRPr="00345C2A">
        <w:rPr>
          <w:color w:val="auto"/>
        </w:rPr>
        <w:t>(1)</w:t>
      </w:r>
      <w:r w:rsidRPr="00345C2A">
        <w:rPr>
          <w:color w:val="auto"/>
        </w:rPr>
        <w:t xml:space="preserve">  </w:t>
      </w:r>
      <w:r w:rsidR="009462E1" w:rsidRPr="00345C2A">
        <w:rPr>
          <w:color w:val="auto"/>
        </w:rPr>
        <w:t xml:space="preserve">The board approves and adopts by reference the standards for accrediting osteopathic medical schools developed and adopted by the American Osteopathic Association Commission on Osteopathic College Accreditation, </w:t>
      </w:r>
      <w:r w:rsidR="009462E1" w:rsidRPr="00345C2A">
        <w:rPr>
          <w:strike/>
          <w:color w:val="auto"/>
        </w:rPr>
        <w:t>212 East Ohio Street,</w:t>
      </w:r>
      <w:r w:rsidR="009462E1" w:rsidRPr="00345C2A">
        <w:rPr>
          <w:color w:val="auto"/>
        </w:rPr>
        <w:t xml:space="preserve"> </w:t>
      </w:r>
      <w:r w:rsidR="00FD1D6A" w:rsidRPr="00345C2A">
        <w:rPr>
          <w:b/>
          <w:color w:val="auto"/>
        </w:rPr>
        <w:t xml:space="preserve">142 E. Ontario St., </w:t>
      </w:r>
      <w:r w:rsidR="009462E1" w:rsidRPr="00345C2A">
        <w:rPr>
          <w:color w:val="auto"/>
        </w:rPr>
        <w:t xml:space="preserve">Chicago, </w:t>
      </w:r>
      <w:r w:rsidR="009462E1" w:rsidRPr="00345C2A">
        <w:rPr>
          <w:strike/>
          <w:color w:val="auto"/>
        </w:rPr>
        <w:t>IL 60611,</w:t>
      </w:r>
      <w:r w:rsidR="00FD1D6A" w:rsidRPr="00345C2A">
        <w:rPr>
          <w:color w:val="auto"/>
        </w:rPr>
        <w:t xml:space="preserve"> </w:t>
      </w:r>
      <w:r w:rsidR="00A46BBC" w:rsidRPr="00345C2A">
        <w:rPr>
          <w:b/>
          <w:color w:val="auto"/>
        </w:rPr>
        <w:t xml:space="preserve">Illinois </w:t>
      </w:r>
      <w:r w:rsidR="00FD1D6A" w:rsidRPr="00345C2A">
        <w:rPr>
          <w:b/>
          <w:color w:val="auto"/>
        </w:rPr>
        <w:t>60611-2864</w:t>
      </w:r>
      <w:r w:rsidR="0049578D" w:rsidRPr="00345C2A">
        <w:rPr>
          <w:b/>
          <w:color w:val="auto"/>
        </w:rPr>
        <w:t xml:space="preserve">, </w:t>
      </w:r>
      <w:r w:rsidR="009462E1" w:rsidRPr="00345C2A">
        <w:rPr>
          <w:color w:val="auto"/>
        </w:rPr>
        <w:t xml:space="preserve">as set forth in the publication entitled “Accreditation of Colleges of Osteopathic Medicine: COM Accreditation Standards and Procedures” effective </w:t>
      </w:r>
      <w:r w:rsidR="009462E1" w:rsidRPr="00345C2A">
        <w:rPr>
          <w:strike/>
          <w:color w:val="auto"/>
        </w:rPr>
        <w:t>July 1, 2014,</w:t>
      </w:r>
      <w:r w:rsidR="009462E1" w:rsidRPr="00345C2A">
        <w:rPr>
          <w:color w:val="auto"/>
        </w:rPr>
        <w:t xml:space="preserve"> </w:t>
      </w:r>
      <w:r w:rsidR="00884B01" w:rsidRPr="00345C2A">
        <w:rPr>
          <w:b/>
          <w:color w:val="auto"/>
        </w:rPr>
        <w:t>August 29, 2016</w:t>
      </w:r>
      <w:r w:rsidR="00FD1D6A" w:rsidRPr="00345C2A">
        <w:rPr>
          <w:b/>
          <w:color w:val="auto"/>
        </w:rPr>
        <w:t xml:space="preserve">, </w:t>
      </w:r>
      <w:r w:rsidR="009462E1" w:rsidRPr="00345C2A">
        <w:rPr>
          <w:color w:val="auto"/>
        </w:rPr>
        <w:t xml:space="preserve">which is available at no cost on the association’s website at: </w:t>
      </w:r>
      <w:hyperlink r:id="rId9" w:history="1">
        <w:r w:rsidR="009462E1" w:rsidRPr="00345C2A">
          <w:rPr>
            <w:rStyle w:val="Hyperlink"/>
            <w:color w:val="auto"/>
          </w:rPr>
          <w:t>www.osteopathic.org</w:t>
        </w:r>
      </w:hyperlink>
      <w:r w:rsidR="009462E1" w:rsidRPr="00345C2A">
        <w:rPr>
          <w:color w:val="auto"/>
        </w:rPr>
        <w:t xml:space="preserve">. The board </w:t>
      </w:r>
      <w:r w:rsidR="009462E1" w:rsidRPr="00345C2A">
        <w:rPr>
          <w:strike/>
          <w:color w:val="auto"/>
        </w:rPr>
        <w:t>shall consider</w:t>
      </w:r>
      <w:r w:rsidR="009462E1" w:rsidRPr="00345C2A">
        <w:rPr>
          <w:color w:val="auto"/>
        </w:rPr>
        <w:t xml:space="preserve"> </w:t>
      </w:r>
      <w:r w:rsidR="001765DF" w:rsidRPr="00345C2A">
        <w:rPr>
          <w:b/>
          <w:color w:val="auto"/>
        </w:rPr>
        <w:t xml:space="preserve">considers </w:t>
      </w:r>
      <w:r w:rsidR="009462E1" w:rsidRPr="00345C2A">
        <w:rPr>
          <w:color w:val="auto"/>
        </w:rPr>
        <w:t xml:space="preserve">any osteopathic school of medicine accredited by the </w:t>
      </w:r>
      <w:r w:rsidR="009462E1" w:rsidRPr="00345C2A">
        <w:rPr>
          <w:strike/>
          <w:color w:val="auto"/>
        </w:rPr>
        <w:t>commission on osteopathic college accreditation</w:t>
      </w:r>
      <w:r w:rsidR="009462E1" w:rsidRPr="00345C2A">
        <w:rPr>
          <w:color w:val="auto"/>
        </w:rPr>
        <w:t xml:space="preserve"> </w:t>
      </w:r>
      <w:r w:rsidR="00BF7298" w:rsidRPr="00345C2A">
        <w:rPr>
          <w:b/>
          <w:color w:val="auto"/>
        </w:rPr>
        <w:t>Commission on Osteopathic College Accreditation</w:t>
      </w:r>
      <w:r w:rsidR="00BF7298" w:rsidRPr="00345C2A">
        <w:rPr>
          <w:color w:val="auto"/>
        </w:rPr>
        <w:t xml:space="preserve"> </w:t>
      </w:r>
      <w:r w:rsidR="009462E1" w:rsidRPr="00345C2A">
        <w:rPr>
          <w:color w:val="auto"/>
        </w:rPr>
        <w:t>approved by the board.</w:t>
      </w:r>
    </w:p>
    <w:p w14:paraId="0358A594" w14:textId="4A6325CC" w:rsidR="006F1743" w:rsidRPr="00345C2A" w:rsidRDefault="006F1743" w:rsidP="006F1743">
      <w:pPr>
        <w:pStyle w:val="Default"/>
        <w:rPr>
          <w:color w:val="auto"/>
        </w:rPr>
      </w:pPr>
      <w:r w:rsidRPr="00345C2A">
        <w:rPr>
          <w:color w:val="auto"/>
        </w:rPr>
        <w:t xml:space="preserve">  </w:t>
      </w:r>
      <w:r w:rsidR="009462E1" w:rsidRPr="00345C2A">
        <w:rPr>
          <w:color w:val="auto"/>
        </w:rPr>
        <w:t>(2)</w:t>
      </w:r>
      <w:r w:rsidRPr="00345C2A">
        <w:rPr>
          <w:color w:val="auto"/>
        </w:rPr>
        <w:t xml:space="preserve">  </w:t>
      </w:r>
      <w:r w:rsidR="009462E1" w:rsidRPr="00345C2A">
        <w:rPr>
          <w:color w:val="auto"/>
        </w:rPr>
        <w:t xml:space="preserve">The board approves and adopts by reference the standards of the American Osteopathic Association Council on Postdoctoral Training,  </w:t>
      </w:r>
      <w:r w:rsidR="009462E1" w:rsidRPr="00345C2A">
        <w:rPr>
          <w:strike/>
          <w:color w:val="auto"/>
        </w:rPr>
        <w:t>212 East Ohio Street,</w:t>
      </w:r>
      <w:r w:rsidR="00FD1D6A" w:rsidRPr="00345C2A">
        <w:rPr>
          <w:color w:val="auto"/>
        </w:rPr>
        <w:t xml:space="preserve"> </w:t>
      </w:r>
      <w:r w:rsidR="00FD1D6A" w:rsidRPr="00345C2A">
        <w:rPr>
          <w:b/>
          <w:color w:val="auto"/>
        </w:rPr>
        <w:t>142 E. Ontario St.</w:t>
      </w:r>
      <w:r w:rsidR="0049578D" w:rsidRPr="00345C2A">
        <w:rPr>
          <w:b/>
          <w:color w:val="auto"/>
        </w:rPr>
        <w:t xml:space="preserve">, </w:t>
      </w:r>
      <w:r w:rsidR="009462E1" w:rsidRPr="00345C2A">
        <w:rPr>
          <w:color w:val="auto"/>
        </w:rPr>
        <w:t xml:space="preserve">Chicago, </w:t>
      </w:r>
      <w:r w:rsidR="009462E1" w:rsidRPr="00345C2A">
        <w:rPr>
          <w:strike/>
          <w:color w:val="auto"/>
        </w:rPr>
        <w:t>IL 60611,</w:t>
      </w:r>
      <w:r w:rsidR="009462E1" w:rsidRPr="00345C2A">
        <w:rPr>
          <w:color w:val="auto"/>
        </w:rPr>
        <w:t xml:space="preserve"> </w:t>
      </w:r>
      <w:r w:rsidR="00A46BBC" w:rsidRPr="00345C2A">
        <w:rPr>
          <w:b/>
          <w:color w:val="auto"/>
        </w:rPr>
        <w:t xml:space="preserve">Illinois </w:t>
      </w:r>
      <w:r w:rsidR="0049578D" w:rsidRPr="00345C2A">
        <w:rPr>
          <w:b/>
          <w:color w:val="auto"/>
        </w:rPr>
        <w:t xml:space="preserve">60611-2864, </w:t>
      </w:r>
      <w:r w:rsidR="009462E1" w:rsidRPr="00345C2A">
        <w:rPr>
          <w:color w:val="auto"/>
        </w:rPr>
        <w:t>as set forth in the publication entitled “The Basic Documents for Postdoctoral Training</w:t>
      </w:r>
      <w:r w:rsidR="00D97C23">
        <w:rPr>
          <w:b/>
          <w:bCs/>
          <w:color w:val="auto"/>
        </w:rPr>
        <w:t>,</w:t>
      </w:r>
      <w:r w:rsidR="009462E1" w:rsidRPr="00345C2A">
        <w:rPr>
          <w:color w:val="auto"/>
        </w:rPr>
        <w:t xml:space="preserve">” effective </w:t>
      </w:r>
      <w:r w:rsidR="009462E1" w:rsidRPr="00345C2A">
        <w:rPr>
          <w:strike/>
          <w:color w:val="auto"/>
        </w:rPr>
        <w:t>July 1, 2014,</w:t>
      </w:r>
      <w:r w:rsidR="009462E1" w:rsidRPr="00345C2A">
        <w:rPr>
          <w:color w:val="auto"/>
        </w:rPr>
        <w:t xml:space="preserve"> </w:t>
      </w:r>
      <w:r w:rsidR="000C19AD" w:rsidRPr="00345C2A">
        <w:rPr>
          <w:b/>
          <w:color w:val="auto"/>
        </w:rPr>
        <w:t xml:space="preserve">March 1, </w:t>
      </w:r>
      <w:r w:rsidR="00FD1D6A" w:rsidRPr="00345C2A">
        <w:rPr>
          <w:b/>
          <w:color w:val="auto"/>
        </w:rPr>
        <w:t>201</w:t>
      </w:r>
      <w:r w:rsidR="000C19AD" w:rsidRPr="00345C2A">
        <w:rPr>
          <w:b/>
          <w:color w:val="auto"/>
        </w:rPr>
        <w:t>8</w:t>
      </w:r>
      <w:r w:rsidR="00FD1D6A" w:rsidRPr="00345C2A">
        <w:rPr>
          <w:b/>
          <w:color w:val="auto"/>
        </w:rPr>
        <w:t xml:space="preserve">, </w:t>
      </w:r>
      <w:r w:rsidR="009462E1" w:rsidRPr="00345C2A">
        <w:rPr>
          <w:color w:val="auto"/>
        </w:rPr>
        <w:t xml:space="preserve">which is available at no cost on the association’s website at: </w:t>
      </w:r>
      <w:hyperlink r:id="rId10" w:history="1">
        <w:r w:rsidR="009462E1" w:rsidRPr="00345C2A">
          <w:rPr>
            <w:rStyle w:val="Hyperlink"/>
            <w:color w:val="auto"/>
          </w:rPr>
          <w:t>www.osteopathic.org</w:t>
        </w:r>
      </w:hyperlink>
      <w:r w:rsidR="009462E1" w:rsidRPr="00345C2A">
        <w:rPr>
          <w:color w:val="auto"/>
        </w:rPr>
        <w:t xml:space="preserve">. The board </w:t>
      </w:r>
      <w:r w:rsidR="009462E1" w:rsidRPr="00345C2A">
        <w:rPr>
          <w:strike/>
          <w:color w:val="auto"/>
        </w:rPr>
        <w:t>shall consider</w:t>
      </w:r>
      <w:r w:rsidR="009462E1" w:rsidRPr="00345C2A">
        <w:rPr>
          <w:color w:val="auto"/>
        </w:rPr>
        <w:t xml:space="preserve"> </w:t>
      </w:r>
      <w:r w:rsidR="001765DF" w:rsidRPr="00345C2A">
        <w:rPr>
          <w:b/>
          <w:color w:val="auto"/>
        </w:rPr>
        <w:t xml:space="preserve">considers </w:t>
      </w:r>
      <w:r w:rsidR="009462E1" w:rsidRPr="00345C2A">
        <w:rPr>
          <w:color w:val="auto"/>
        </w:rPr>
        <w:t xml:space="preserve">any osteopathic postgraduate training program accredited by the American </w:t>
      </w:r>
      <w:r w:rsidR="009462E1" w:rsidRPr="00345C2A">
        <w:rPr>
          <w:strike/>
          <w:color w:val="auto"/>
        </w:rPr>
        <w:t xml:space="preserve">osteopathic association council on </w:t>
      </w:r>
      <w:r w:rsidR="009462E1" w:rsidRPr="00345C2A">
        <w:rPr>
          <w:strike/>
          <w:color w:val="auto"/>
        </w:rPr>
        <w:lastRenderedPageBreak/>
        <w:t>postdoctoral training</w:t>
      </w:r>
      <w:r w:rsidR="009462E1" w:rsidRPr="00345C2A">
        <w:rPr>
          <w:color w:val="auto"/>
        </w:rPr>
        <w:t xml:space="preserve"> </w:t>
      </w:r>
      <w:r w:rsidR="00BF7298" w:rsidRPr="00345C2A">
        <w:rPr>
          <w:b/>
          <w:color w:val="auto"/>
        </w:rPr>
        <w:t>Osteopathic Association Council on Postdoctoral Training</w:t>
      </w:r>
      <w:r w:rsidR="00BF7298" w:rsidRPr="00345C2A">
        <w:rPr>
          <w:color w:val="auto"/>
        </w:rPr>
        <w:t xml:space="preserve"> </w:t>
      </w:r>
      <w:r w:rsidR="009462E1" w:rsidRPr="00345C2A">
        <w:rPr>
          <w:color w:val="auto"/>
        </w:rPr>
        <w:t>approved by the board.</w:t>
      </w:r>
    </w:p>
    <w:p w14:paraId="7AD4BF22" w14:textId="4D6245F6" w:rsidR="006F1743" w:rsidRPr="00345C2A" w:rsidRDefault="006F1743" w:rsidP="006F1743">
      <w:pPr>
        <w:pStyle w:val="Default"/>
        <w:rPr>
          <w:color w:val="auto"/>
        </w:rPr>
      </w:pPr>
      <w:r w:rsidRPr="00345C2A">
        <w:rPr>
          <w:color w:val="auto"/>
        </w:rPr>
        <w:t xml:space="preserve">  </w:t>
      </w:r>
      <w:r w:rsidR="009462E1" w:rsidRPr="00345C2A">
        <w:rPr>
          <w:color w:val="auto"/>
        </w:rPr>
        <w:t>(3)</w:t>
      </w:r>
      <w:r w:rsidRPr="00345C2A">
        <w:rPr>
          <w:color w:val="auto"/>
        </w:rPr>
        <w:t xml:space="preserve">  </w:t>
      </w:r>
      <w:r w:rsidR="009462E1" w:rsidRPr="00345C2A">
        <w:rPr>
          <w:color w:val="auto"/>
        </w:rPr>
        <w:t xml:space="preserve">The board approves and adopts by reference the standards of the American Osteopathic Association Council on Osteopathic Postdoctoral Training Institutions, </w:t>
      </w:r>
      <w:r w:rsidR="009462E1" w:rsidRPr="00345C2A">
        <w:rPr>
          <w:strike/>
          <w:color w:val="auto"/>
        </w:rPr>
        <w:t>212 East Ohio Street,</w:t>
      </w:r>
      <w:r w:rsidR="009462E1" w:rsidRPr="00345C2A">
        <w:rPr>
          <w:color w:val="auto"/>
        </w:rPr>
        <w:t xml:space="preserve"> </w:t>
      </w:r>
      <w:r w:rsidR="00E427DA" w:rsidRPr="00345C2A">
        <w:rPr>
          <w:b/>
          <w:color w:val="auto"/>
        </w:rPr>
        <w:t xml:space="preserve">142 E. Ontario St., </w:t>
      </w:r>
      <w:r w:rsidR="009462E1" w:rsidRPr="00345C2A">
        <w:rPr>
          <w:color w:val="auto"/>
        </w:rPr>
        <w:t xml:space="preserve">Chicago, </w:t>
      </w:r>
      <w:r w:rsidR="009462E1" w:rsidRPr="00345C2A">
        <w:rPr>
          <w:strike/>
          <w:color w:val="auto"/>
        </w:rPr>
        <w:t>IL</w:t>
      </w:r>
      <w:r w:rsidR="009462E1" w:rsidRPr="00345C2A">
        <w:rPr>
          <w:color w:val="auto"/>
        </w:rPr>
        <w:t xml:space="preserve"> </w:t>
      </w:r>
      <w:r w:rsidR="00E309C8" w:rsidRPr="00345C2A">
        <w:rPr>
          <w:b/>
          <w:color w:val="auto"/>
        </w:rPr>
        <w:t xml:space="preserve">Illinois </w:t>
      </w:r>
      <w:r w:rsidR="009462E1" w:rsidRPr="00345C2A">
        <w:rPr>
          <w:strike/>
          <w:color w:val="auto"/>
        </w:rPr>
        <w:t>60611,</w:t>
      </w:r>
      <w:r w:rsidR="009462E1" w:rsidRPr="00345C2A">
        <w:rPr>
          <w:color w:val="auto"/>
        </w:rPr>
        <w:t xml:space="preserve"> </w:t>
      </w:r>
      <w:r w:rsidR="00E427DA" w:rsidRPr="00345C2A">
        <w:rPr>
          <w:b/>
          <w:color w:val="auto"/>
        </w:rPr>
        <w:t>60611-</w:t>
      </w:r>
      <w:r w:rsidRPr="00345C2A">
        <w:rPr>
          <w:b/>
          <w:color w:val="auto"/>
        </w:rPr>
        <w:t xml:space="preserve">2864, </w:t>
      </w:r>
      <w:r w:rsidR="009462E1" w:rsidRPr="00345C2A">
        <w:rPr>
          <w:color w:val="auto"/>
        </w:rPr>
        <w:t>as set forth in the publication entitled “OPTI Accreditation Handbook</w:t>
      </w:r>
      <w:r w:rsidR="00D97C23">
        <w:rPr>
          <w:b/>
          <w:bCs/>
          <w:color w:val="auto"/>
        </w:rPr>
        <w:t>,</w:t>
      </w:r>
      <w:r w:rsidR="009462E1" w:rsidRPr="00345C2A">
        <w:rPr>
          <w:color w:val="auto"/>
        </w:rPr>
        <w:t xml:space="preserve">” effective March 2014, which is available at no cost on the association’s website at: </w:t>
      </w:r>
      <w:hyperlink r:id="rId11" w:history="1">
        <w:r w:rsidR="009462E1" w:rsidRPr="00345C2A">
          <w:rPr>
            <w:rStyle w:val="Hyperlink"/>
            <w:color w:val="auto"/>
          </w:rPr>
          <w:t>www.osteopathic.org</w:t>
        </w:r>
      </w:hyperlink>
      <w:r w:rsidR="009462E1" w:rsidRPr="00345C2A">
        <w:rPr>
          <w:color w:val="auto"/>
        </w:rPr>
        <w:t xml:space="preserve">. The board </w:t>
      </w:r>
      <w:r w:rsidR="009462E1" w:rsidRPr="00345C2A">
        <w:rPr>
          <w:strike/>
          <w:color w:val="auto"/>
        </w:rPr>
        <w:t>shall consider</w:t>
      </w:r>
      <w:r w:rsidR="009462E1" w:rsidRPr="00345C2A">
        <w:rPr>
          <w:color w:val="auto"/>
        </w:rPr>
        <w:t xml:space="preserve"> </w:t>
      </w:r>
      <w:r w:rsidR="001765DF" w:rsidRPr="00345C2A">
        <w:rPr>
          <w:b/>
          <w:color w:val="auto"/>
        </w:rPr>
        <w:t xml:space="preserve">considers </w:t>
      </w:r>
      <w:r w:rsidR="009462E1" w:rsidRPr="00345C2A">
        <w:rPr>
          <w:color w:val="auto"/>
        </w:rPr>
        <w:t xml:space="preserve">any osteopathic institution accredited by the American </w:t>
      </w:r>
      <w:r w:rsidR="009462E1" w:rsidRPr="00345C2A">
        <w:rPr>
          <w:strike/>
          <w:color w:val="auto"/>
        </w:rPr>
        <w:t>osteopathic association council on osteopathic postdoctoral training institutions</w:t>
      </w:r>
      <w:r w:rsidR="009462E1" w:rsidRPr="00345C2A">
        <w:rPr>
          <w:color w:val="auto"/>
        </w:rPr>
        <w:t xml:space="preserve"> </w:t>
      </w:r>
      <w:r w:rsidR="00BF7298" w:rsidRPr="00345C2A">
        <w:rPr>
          <w:b/>
          <w:color w:val="auto"/>
        </w:rPr>
        <w:t>Osteopathic Association Council on Osteopathic Postdoctoral Training Institutions</w:t>
      </w:r>
      <w:r w:rsidR="00BF7298" w:rsidRPr="00345C2A">
        <w:rPr>
          <w:color w:val="auto"/>
        </w:rPr>
        <w:t xml:space="preserve"> </w:t>
      </w:r>
      <w:r w:rsidR="009462E1" w:rsidRPr="00345C2A">
        <w:rPr>
          <w:strike/>
          <w:color w:val="auto"/>
        </w:rPr>
        <w:t>as</w:t>
      </w:r>
      <w:r w:rsidR="009462E1" w:rsidRPr="00345C2A">
        <w:rPr>
          <w:color w:val="auto"/>
        </w:rPr>
        <w:t xml:space="preserve"> approved by the board.</w:t>
      </w:r>
    </w:p>
    <w:p w14:paraId="4EB5672C" w14:textId="2CB40AE3" w:rsidR="006F1743" w:rsidRPr="00345C2A" w:rsidRDefault="006F1743" w:rsidP="006F1743">
      <w:pPr>
        <w:pStyle w:val="Default"/>
        <w:rPr>
          <w:color w:val="auto"/>
        </w:rPr>
      </w:pPr>
      <w:r w:rsidRPr="00345C2A">
        <w:rPr>
          <w:color w:val="auto"/>
        </w:rPr>
        <w:t xml:space="preserve">  </w:t>
      </w:r>
      <w:r w:rsidR="009462E1" w:rsidRPr="00345C2A">
        <w:rPr>
          <w:color w:val="auto"/>
        </w:rPr>
        <w:t>(4)</w:t>
      </w:r>
      <w:r w:rsidRPr="00345C2A">
        <w:rPr>
          <w:color w:val="auto"/>
        </w:rPr>
        <w:t xml:space="preserve">  </w:t>
      </w:r>
      <w:r w:rsidR="009462E1" w:rsidRPr="00345C2A">
        <w:rPr>
          <w:color w:val="auto"/>
        </w:rPr>
        <w:t xml:space="preserve">The board approves and adopts by reference the standards for the approval of a postgraduate training program developed and adopted by the </w:t>
      </w:r>
      <w:bookmarkStart w:id="0" w:name="_Hlk2079886"/>
      <w:r w:rsidR="009462E1" w:rsidRPr="00345C2A">
        <w:rPr>
          <w:color w:val="auto"/>
        </w:rPr>
        <w:t>Accreditation Council for Graduate Medical Education</w:t>
      </w:r>
      <w:bookmarkEnd w:id="0"/>
      <w:r w:rsidR="009462E1" w:rsidRPr="00345C2A">
        <w:rPr>
          <w:color w:val="auto"/>
        </w:rPr>
        <w:t xml:space="preserve">, </w:t>
      </w:r>
      <w:r w:rsidR="009462E1" w:rsidRPr="00345C2A">
        <w:rPr>
          <w:strike/>
          <w:color w:val="auto"/>
        </w:rPr>
        <w:t>Suite 2000, 515 North State Street, Chicago, IL 60654,</w:t>
      </w:r>
      <w:r w:rsidR="009462E1" w:rsidRPr="00345C2A">
        <w:rPr>
          <w:color w:val="auto"/>
        </w:rPr>
        <w:t xml:space="preserve"> </w:t>
      </w:r>
      <w:r w:rsidRPr="00345C2A">
        <w:rPr>
          <w:b/>
          <w:color w:val="auto"/>
        </w:rPr>
        <w:t>401 N</w:t>
      </w:r>
      <w:r w:rsidR="00E309C8" w:rsidRPr="00345C2A">
        <w:rPr>
          <w:b/>
          <w:color w:val="auto"/>
        </w:rPr>
        <w:t xml:space="preserve">. </w:t>
      </w:r>
      <w:r w:rsidRPr="00345C2A">
        <w:rPr>
          <w:b/>
          <w:color w:val="auto"/>
        </w:rPr>
        <w:t>Michigan Avenue, Suite 2000, Chicago, I</w:t>
      </w:r>
      <w:r w:rsidR="00E309C8" w:rsidRPr="00345C2A">
        <w:rPr>
          <w:b/>
          <w:color w:val="auto"/>
        </w:rPr>
        <w:t xml:space="preserve">llinois </w:t>
      </w:r>
      <w:r w:rsidRPr="00345C2A">
        <w:rPr>
          <w:b/>
          <w:color w:val="auto"/>
        </w:rPr>
        <w:t>60611,</w:t>
      </w:r>
      <w:r w:rsidRPr="00345C2A">
        <w:rPr>
          <w:color w:val="auto"/>
        </w:rPr>
        <w:t xml:space="preserve"> </w:t>
      </w:r>
      <w:r w:rsidR="009462E1" w:rsidRPr="00345C2A">
        <w:rPr>
          <w:color w:val="auto"/>
        </w:rPr>
        <w:t xml:space="preserve">effective </w:t>
      </w:r>
      <w:r w:rsidR="009462E1" w:rsidRPr="00345C2A">
        <w:rPr>
          <w:strike/>
          <w:color w:val="auto"/>
        </w:rPr>
        <w:t>January 1, 2014,</w:t>
      </w:r>
      <w:r w:rsidR="009462E1" w:rsidRPr="00345C2A">
        <w:rPr>
          <w:color w:val="auto"/>
        </w:rPr>
        <w:t xml:space="preserve"> </w:t>
      </w:r>
      <w:r w:rsidRPr="00345C2A">
        <w:rPr>
          <w:b/>
          <w:color w:val="auto"/>
        </w:rPr>
        <w:t xml:space="preserve">July 1, 2016, </w:t>
      </w:r>
      <w:r w:rsidR="009462E1" w:rsidRPr="00345C2A">
        <w:rPr>
          <w:strike/>
          <w:color w:val="auto"/>
        </w:rPr>
        <w:t>which</w:t>
      </w:r>
      <w:r w:rsidR="009462E1" w:rsidRPr="00345C2A">
        <w:rPr>
          <w:color w:val="auto"/>
        </w:rPr>
        <w:t xml:space="preserve"> </w:t>
      </w:r>
      <w:r w:rsidRPr="00345C2A">
        <w:rPr>
          <w:b/>
          <w:color w:val="auto"/>
        </w:rPr>
        <w:t xml:space="preserve">and </w:t>
      </w:r>
      <w:r w:rsidR="009462E1" w:rsidRPr="00345C2A">
        <w:rPr>
          <w:color w:val="auto"/>
        </w:rPr>
        <w:t xml:space="preserve">available at no cost on the council’s website at: </w:t>
      </w:r>
      <w:hyperlink r:id="rId12" w:history="1">
        <w:r w:rsidR="009462E1" w:rsidRPr="00345C2A">
          <w:rPr>
            <w:rStyle w:val="Hyperlink"/>
            <w:color w:val="auto"/>
          </w:rPr>
          <w:t>www.acgme.org/</w:t>
        </w:r>
        <w:r w:rsidR="009462E1" w:rsidRPr="00345C2A">
          <w:rPr>
            <w:rStyle w:val="Hyperlink"/>
            <w:strike/>
            <w:color w:val="auto"/>
          </w:rPr>
          <w:t>acgmeweb</w:t>
        </w:r>
      </w:hyperlink>
      <w:r w:rsidR="009462E1" w:rsidRPr="00345C2A">
        <w:rPr>
          <w:color w:val="auto"/>
        </w:rPr>
        <w:t xml:space="preserve">. </w:t>
      </w:r>
      <w:r w:rsidRPr="00345C2A">
        <w:rPr>
          <w:color w:val="auto"/>
        </w:rPr>
        <w:t xml:space="preserve"> </w:t>
      </w:r>
      <w:r w:rsidR="009462E1" w:rsidRPr="00345C2A">
        <w:rPr>
          <w:color w:val="auto"/>
        </w:rPr>
        <w:t xml:space="preserve">The board </w:t>
      </w:r>
      <w:r w:rsidR="009462E1" w:rsidRPr="00345C2A">
        <w:rPr>
          <w:strike/>
          <w:color w:val="auto"/>
        </w:rPr>
        <w:t>shall consider</w:t>
      </w:r>
      <w:r w:rsidR="009462E1" w:rsidRPr="00345C2A">
        <w:rPr>
          <w:color w:val="auto"/>
        </w:rPr>
        <w:t xml:space="preserve"> </w:t>
      </w:r>
      <w:r w:rsidR="00472D5A" w:rsidRPr="00345C2A">
        <w:rPr>
          <w:b/>
          <w:color w:val="auto"/>
        </w:rPr>
        <w:t xml:space="preserve">considers </w:t>
      </w:r>
      <w:r w:rsidR="009462E1" w:rsidRPr="00345C2A">
        <w:rPr>
          <w:color w:val="auto"/>
        </w:rPr>
        <w:t>any medical postgraduate training program accredited on or after July 1, 2015</w:t>
      </w:r>
      <w:r w:rsidR="009462E1" w:rsidRPr="00345C2A">
        <w:rPr>
          <w:strike/>
          <w:color w:val="auto"/>
        </w:rPr>
        <w:t>,</w:t>
      </w:r>
      <w:r w:rsidR="009462E1" w:rsidRPr="00345C2A">
        <w:rPr>
          <w:color w:val="auto"/>
        </w:rPr>
        <w:t xml:space="preserve"> by the </w:t>
      </w:r>
      <w:r w:rsidR="009462E1" w:rsidRPr="00345C2A">
        <w:rPr>
          <w:strike/>
          <w:color w:val="auto"/>
        </w:rPr>
        <w:t>accreditation council for graduate medical education</w:t>
      </w:r>
      <w:r w:rsidR="009462E1" w:rsidRPr="00345C2A">
        <w:rPr>
          <w:color w:val="auto"/>
        </w:rPr>
        <w:t xml:space="preserve"> </w:t>
      </w:r>
      <w:r w:rsidR="00BF7298" w:rsidRPr="00345C2A">
        <w:rPr>
          <w:b/>
          <w:color w:val="auto"/>
        </w:rPr>
        <w:t>Accreditation Council for Graduate Medical Education</w:t>
      </w:r>
      <w:r w:rsidR="00BF7298" w:rsidRPr="00345C2A">
        <w:rPr>
          <w:color w:val="auto"/>
        </w:rPr>
        <w:t xml:space="preserve"> </w:t>
      </w:r>
      <w:r w:rsidR="009462E1" w:rsidRPr="00345C2A">
        <w:rPr>
          <w:strike/>
          <w:color w:val="auto"/>
        </w:rPr>
        <w:t>as</w:t>
      </w:r>
      <w:r w:rsidR="009462E1" w:rsidRPr="00345C2A">
        <w:rPr>
          <w:color w:val="auto"/>
        </w:rPr>
        <w:t xml:space="preserve"> approved by the board.</w:t>
      </w:r>
    </w:p>
    <w:p w14:paraId="2043EB83" w14:textId="5FC01BAF" w:rsidR="009462E1" w:rsidRPr="00345C2A" w:rsidRDefault="006F1743" w:rsidP="006F1743">
      <w:pPr>
        <w:pStyle w:val="Default"/>
        <w:rPr>
          <w:color w:val="auto"/>
        </w:rPr>
      </w:pPr>
      <w:r w:rsidRPr="00345C2A">
        <w:rPr>
          <w:color w:val="auto"/>
        </w:rPr>
        <w:t xml:space="preserve">  </w:t>
      </w:r>
      <w:r w:rsidR="009462E1" w:rsidRPr="00345C2A">
        <w:rPr>
          <w:color w:val="auto"/>
        </w:rPr>
        <w:t>(5)</w:t>
      </w:r>
      <w:r w:rsidRPr="00345C2A">
        <w:rPr>
          <w:color w:val="auto"/>
        </w:rPr>
        <w:t xml:space="preserve">  </w:t>
      </w:r>
      <w:r w:rsidR="009462E1" w:rsidRPr="00345C2A">
        <w:rPr>
          <w:color w:val="auto"/>
        </w:rPr>
        <w:t xml:space="preserve">Copies of the standards and criteria </w:t>
      </w:r>
      <w:r w:rsidR="0052116A">
        <w:rPr>
          <w:color w:val="auto"/>
        </w:rPr>
        <w:t xml:space="preserve">adopted by reference in this rule </w:t>
      </w:r>
      <w:r w:rsidR="009462E1" w:rsidRPr="00345C2A">
        <w:rPr>
          <w:color w:val="auto"/>
        </w:rPr>
        <w:t xml:space="preserve">are available for inspection and distribution at </w:t>
      </w:r>
      <w:r w:rsidR="00DD18C7" w:rsidRPr="00345C2A">
        <w:rPr>
          <w:b/>
          <w:color w:val="auto"/>
        </w:rPr>
        <w:t xml:space="preserve">a </w:t>
      </w:r>
      <w:r w:rsidR="009462E1" w:rsidRPr="00345C2A">
        <w:rPr>
          <w:color w:val="auto"/>
        </w:rPr>
        <w:t xml:space="preserve">cost </w:t>
      </w:r>
      <w:r w:rsidR="00DD18C7" w:rsidRPr="00345C2A">
        <w:rPr>
          <w:b/>
          <w:color w:val="auto"/>
        </w:rPr>
        <w:t xml:space="preserve">of 10 cents per page </w:t>
      </w:r>
      <w:r w:rsidR="009462E1" w:rsidRPr="00345C2A">
        <w:rPr>
          <w:strike/>
          <w:color w:val="auto"/>
        </w:rPr>
        <w:t>at</w:t>
      </w:r>
      <w:r w:rsidR="009462E1" w:rsidRPr="00345C2A">
        <w:rPr>
          <w:color w:val="auto"/>
        </w:rPr>
        <w:t xml:space="preserve"> </w:t>
      </w:r>
      <w:r w:rsidR="00DD18C7" w:rsidRPr="00345C2A">
        <w:rPr>
          <w:b/>
          <w:color w:val="auto"/>
        </w:rPr>
        <w:t xml:space="preserve">from </w:t>
      </w:r>
      <w:r w:rsidR="009462E1" w:rsidRPr="00345C2A">
        <w:rPr>
          <w:color w:val="auto"/>
        </w:rPr>
        <w:t xml:space="preserve">the Board of Osteopathic Medicine and Surgery, Bureau of </w:t>
      </w:r>
      <w:r w:rsidR="009462E1" w:rsidRPr="00345C2A">
        <w:rPr>
          <w:strike/>
          <w:color w:val="auto"/>
        </w:rPr>
        <w:t>Health Care Services,</w:t>
      </w:r>
      <w:r w:rsidR="009462E1" w:rsidRPr="00345C2A">
        <w:rPr>
          <w:color w:val="auto"/>
        </w:rPr>
        <w:t xml:space="preserve"> </w:t>
      </w:r>
      <w:r w:rsidRPr="00345C2A">
        <w:rPr>
          <w:b/>
          <w:color w:val="auto"/>
        </w:rPr>
        <w:t xml:space="preserve">Professional Licensing, </w:t>
      </w:r>
      <w:r w:rsidR="009462E1" w:rsidRPr="00345C2A">
        <w:rPr>
          <w:color w:val="auto"/>
        </w:rPr>
        <w:t>Licensing and Regulatory Affairs, 611 W. Ottawa Street, P.O. Box 30670, Lansing, Michigan 48909.</w:t>
      </w:r>
    </w:p>
    <w:p w14:paraId="68AEC2F9" w14:textId="77777777" w:rsidR="009462E1" w:rsidRPr="00345C2A" w:rsidRDefault="009462E1" w:rsidP="00911314">
      <w:pPr>
        <w:pStyle w:val="Default"/>
        <w:rPr>
          <w:color w:val="auto"/>
        </w:rPr>
      </w:pPr>
    </w:p>
    <w:p w14:paraId="137AC81D" w14:textId="77777777" w:rsidR="00CC4A3B" w:rsidRPr="00345C2A" w:rsidRDefault="00CC4A3B" w:rsidP="00911314">
      <w:pPr>
        <w:pStyle w:val="Default"/>
        <w:rPr>
          <w:color w:val="auto"/>
        </w:rPr>
      </w:pPr>
    </w:p>
    <w:p w14:paraId="685BCB76" w14:textId="77777777" w:rsidR="00CC4A3B" w:rsidRPr="00345C2A" w:rsidRDefault="009462E1" w:rsidP="00CC4A3B">
      <w:pPr>
        <w:pStyle w:val="Default"/>
        <w:rPr>
          <w:color w:val="auto"/>
        </w:rPr>
      </w:pPr>
      <w:r w:rsidRPr="00345C2A">
        <w:rPr>
          <w:color w:val="auto"/>
        </w:rPr>
        <w:t xml:space="preserve">R </w:t>
      </w:r>
      <w:proofErr w:type="gramStart"/>
      <w:r w:rsidRPr="00345C2A">
        <w:rPr>
          <w:color w:val="auto"/>
        </w:rPr>
        <w:t>338.123</w:t>
      </w:r>
      <w:r w:rsidR="00CC4A3B" w:rsidRPr="00345C2A">
        <w:rPr>
          <w:color w:val="auto"/>
        </w:rPr>
        <w:t xml:space="preserve">  </w:t>
      </w:r>
      <w:r w:rsidRPr="00345C2A">
        <w:rPr>
          <w:color w:val="auto"/>
        </w:rPr>
        <w:t>Licensure</w:t>
      </w:r>
      <w:proofErr w:type="gramEnd"/>
      <w:r w:rsidRPr="00345C2A">
        <w:rPr>
          <w:color w:val="auto"/>
        </w:rPr>
        <w:t xml:space="preserve"> by examination.</w:t>
      </w:r>
    </w:p>
    <w:p w14:paraId="24996049" w14:textId="13092A93" w:rsidR="00CC4A3B" w:rsidRPr="00345C2A" w:rsidRDefault="00CC4A3B" w:rsidP="00CC4A3B">
      <w:pPr>
        <w:pStyle w:val="Default"/>
        <w:rPr>
          <w:color w:val="auto"/>
        </w:rPr>
      </w:pPr>
      <w:r w:rsidRPr="00345C2A">
        <w:rPr>
          <w:color w:val="auto"/>
        </w:rPr>
        <w:t xml:space="preserve">  </w:t>
      </w:r>
      <w:r w:rsidR="009462E1" w:rsidRPr="00345C2A">
        <w:rPr>
          <w:color w:val="auto"/>
        </w:rPr>
        <w:t>Rule 23.</w:t>
      </w:r>
      <w:r w:rsidRPr="00345C2A">
        <w:rPr>
          <w:color w:val="auto"/>
        </w:rPr>
        <w:t xml:space="preserve">  </w:t>
      </w:r>
      <w:r w:rsidR="009462E1" w:rsidRPr="00345C2A">
        <w:rPr>
          <w:color w:val="auto"/>
        </w:rPr>
        <w:t>An applicant for licensure by examination</w:t>
      </w:r>
      <w:r w:rsidR="00250092" w:rsidRPr="00345C2A">
        <w:rPr>
          <w:b/>
          <w:color w:val="auto"/>
        </w:rPr>
        <w:t>,</w:t>
      </w:r>
      <w:r w:rsidR="009462E1" w:rsidRPr="00345C2A">
        <w:rPr>
          <w:color w:val="auto"/>
        </w:rPr>
        <w:t xml:space="preserve"> </w:t>
      </w:r>
      <w:r w:rsidR="009462E1" w:rsidRPr="00345C2A">
        <w:rPr>
          <w:strike/>
          <w:color w:val="auto"/>
        </w:rPr>
        <w:t>shall submit a completed application on a form provided by the department together with the requisite fee.</w:t>
      </w:r>
      <w:r w:rsidRPr="00345C2A">
        <w:rPr>
          <w:strike/>
          <w:color w:val="auto"/>
        </w:rPr>
        <w:t xml:space="preserve">  </w:t>
      </w:r>
      <w:r w:rsidR="009462E1" w:rsidRPr="00345C2A">
        <w:rPr>
          <w:strike/>
          <w:color w:val="auto"/>
        </w:rPr>
        <w:t>In</w:t>
      </w:r>
      <w:r w:rsidR="009462E1" w:rsidRPr="00345C2A">
        <w:rPr>
          <w:color w:val="auto"/>
        </w:rPr>
        <w:t xml:space="preserve"> </w:t>
      </w:r>
      <w:r w:rsidR="00250092" w:rsidRPr="00345C2A">
        <w:rPr>
          <w:b/>
          <w:color w:val="auto"/>
        </w:rPr>
        <w:t xml:space="preserve">in </w:t>
      </w:r>
      <w:r w:rsidR="009462E1" w:rsidRPr="00345C2A">
        <w:rPr>
          <w:color w:val="auto"/>
        </w:rPr>
        <w:t xml:space="preserve">addition to </w:t>
      </w:r>
      <w:r w:rsidR="009462E1" w:rsidRPr="00345C2A">
        <w:rPr>
          <w:strike/>
          <w:color w:val="auto"/>
        </w:rPr>
        <w:t>meeting</w:t>
      </w:r>
      <w:r w:rsidR="009462E1" w:rsidRPr="00345C2A">
        <w:rPr>
          <w:color w:val="auto"/>
        </w:rPr>
        <w:t xml:space="preserve"> </w:t>
      </w:r>
      <w:r w:rsidR="00F93A41" w:rsidRPr="00345C2A">
        <w:rPr>
          <w:b/>
          <w:color w:val="auto"/>
        </w:rPr>
        <w:t xml:space="preserve">satisfying </w:t>
      </w:r>
      <w:r w:rsidR="009462E1" w:rsidRPr="00345C2A">
        <w:rPr>
          <w:color w:val="auto"/>
        </w:rPr>
        <w:t>the requirements of the code</w:t>
      </w:r>
      <w:r w:rsidR="00F93A41" w:rsidRPr="00345C2A">
        <w:rPr>
          <w:b/>
          <w:color w:val="auto"/>
        </w:rPr>
        <w:t>,</w:t>
      </w:r>
      <w:r w:rsidR="009462E1" w:rsidRPr="00345C2A">
        <w:rPr>
          <w:color w:val="auto"/>
        </w:rPr>
        <w:t xml:space="preserve"> </w:t>
      </w:r>
      <w:r w:rsidR="009462E1" w:rsidRPr="00345C2A">
        <w:rPr>
          <w:strike/>
          <w:color w:val="auto"/>
        </w:rPr>
        <w:t>and the administrative rules,</w:t>
      </w:r>
      <w:r w:rsidR="009462E1" w:rsidRPr="00345C2A">
        <w:rPr>
          <w:color w:val="auto"/>
        </w:rPr>
        <w:t xml:space="preserve"> </w:t>
      </w:r>
      <w:r w:rsidR="009462E1" w:rsidRPr="00345C2A">
        <w:rPr>
          <w:strike/>
          <w:color w:val="auto"/>
        </w:rPr>
        <w:t>an applicant for licensure by examination</w:t>
      </w:r>
      <w:r w:rsidR="009462E1" w:rsidRPr="00345C2A">
        <w:rPr>
          <w:color w:val="auto"/>
        </w:rPr>
        <w:t xml:space="preserve"> shall </w:t>
      </w:r>
      <w:r w:rsidR="009462E1" w:rsidRPr="00345C2A">
        <w:rPr>
          <w:strike/>
          <w:color w:val="auto"/>
        </w:rPr>
        <w:t>meet</w:t>
      </w:r>
      <w:r w:rsidR="009462E1" w:rsidRPr="00345C2A">
        <w:rPr>
          <w:color w:val="auto"/>
        </w:rPr>
        <w:t xml:space="preserve"> </w:t>
      </w:r>
      <w:r w:rsidR="004E34A8" w:rsidRPr="00345C2A">
        <w:rPr>
          <w:b/>
          <w:color w:val="auto"/>
        </w:rPr>
        <w:t xml:space="preserve">satisfy </w:t>
      </w:r>
      <w:proofErr w:type="gramStart"/>
      <w:r w:rsidR="009462E1" w:rsidRPr="00345C2A">
        <w:rPr>
          <w:color w:val="auto"/>
        </w:rPr>
        <w:t>all of</w:t>
      </w:r>
      <w:proofErr w:type="gramEnd"/>
      <w:r w:rsidR="009462E1" w:rsidRPr="00345C2A">
        <w:rPr>
          <w:color w:val="auto"/>
        </w:rPr>
        <w:t xml:space="preserve"> the following requirements:</w:t>
      </w:r>
    </w:p>
    <w:p w14:paraId="2B0F9202" w14:textId="77777777" w:rsidR="00CC4A3B" w:rsidRPr="00345C2A" w:rsidRDefault="00CC4A3B" w:rsidP="00CC4A3B">
      <w:pPr>
        <w:pStyle w:val="Default"/>
        <w:rPr>
          <w:color w:val="auto"/>
        </w:rPr>
      </w:pPr>
      <w:r w:rsidRPr="00345C2A">
        <w:rPr>
          <w:color w:val="auto"/>
        </w:rPr>
        <w:t xml:space="preserve">  </w:t>
      </w:r>
      <w:r w:rsidR="00E309C8" w:rsidRPr="00345C2A">
        <w:rPr>
          <w:color w:val="auto"/>
        </w:rPr>
        <w:t xml:space="preserve">  </w:t>
      </w:r>
      <w:r w:rsidR="009462E1" w:rsidRPr="00345C2A">
        <w:rPr>
          <w:color w:val="auto"/>
        </w:rPr>
        <w:t>(a)</w:t>
      </w:r>
      <w:r w:rsidRPr="00345C2A">
        <w:rPr>
          <w:color w:val="auto"/>
        </w:rPr>
        <w:t xml:space="preserve">  </w:t>
      </w:r>
      <w:r w:rsidR="009462E1" w:rsidRPr="00345C2A">
        <w:rPr>
          <w:strike/>
          <w:color w:val="auto"/>
        </w:rPr>
        <w:t>The applicant shall have completed</w:t>
      </w:r>
      <w:r w:rsidR="004E34A8" w:rsidRPr="00345C2A">
        <w:rPr>
          <w:strike/>
          <w:color w:val="auto"/>
        </w:rPr>
        <w:t xml:space="preserve"> </w:t>
      </w:r>
      <w:r w:rsidR="009462E1" w:rsidRPr="00345C2A">
        <w:rPr>
          <w:strike/>
          <w:color w:val="auto"/>
        </w:rPr>
        <w:t xml:space="preserve">the requirements for </w:t>
      </w:r>
      <w:bookmarkStart w:id="1" w:name="_Hlk520212733"/>
      <w:r w:rsidR="009462E1" w:rsidRPr="00345C2A">
        <w:rPr>
          <w:strike/>
          <w:color w:val="auto"/>
        </w:rPr>
        <w:t>a degree in osteopathic medicine from a school of osteopathic medicine approved by the board</w:t>
      </w:r>
      <w:r w:rsidR="00257461" w:rsidRPr="00345C2A">
        <w:rPr>
          <w:strike/>
          <w:color w:val="auto"/>
        </w:rPr>
        <w:t xml:space="preserve"> </w:t>
      </w:r>
      <w:r w:rsidR="009462E1" w:rsidRPr="00345C2A">
        <w:rPr>
          <w:strike/>
          <w:color w:val="auto"/>
        </w:rPr>
        <w:t>in R 338.121(1).</w:t>
      </w:r>
      <w:bookmarkEnd w:id="1"/>
      <w:r w:rsidR="00257461" w:rsidRPr="00345C2A">
        <w:rPr>
          <w:color w:val="auto"/>
        </w:rPr>
        <w:t xml:space="preserve"> </w:t>
      </w:r>
      <w:r w:rsidR="00257461" w:rsidRPr="00345C2A">
        <w:rPr>
          <w:b/>
          <w:color w:val="auto"/>
        </w:rPr>
        <w:t>Submit the required fee and a completed application on a form provided by the department.</w:t>
      </w:r>
    </w:p>
    <w:p w14:paraId="0F612721" w14:textId="77777777" w:rsidR="00CC4A3B" w:rsidRPr="00345C2A" w:rsidRDefault="00CC4A3B" w:rsidP="00CC4A3B">
      <w:pPr>
        <w:pStyle w:val="Default"/>
        <w:rPr>
          <w:color w:val="auto"/>
        </w:rPr>
      </w:pPr>
      <w:r w:rsidRPr="00345C2A">
        <w:rPr>
          <w:color w:val="auto"/>
        </w:rPr>
        <w:t xml:space="preserve">  </w:t>
      </w:r>
      <w:r w:rsidR="00E309C8" w:rsidRPr="00345C2A">
        <w:rPr>
          <w:color w:val="auto"/>
        </w:rPr>
        <w:t xml:space="preserve">  </w:t>
      </w:r>
      <w:r w:rsidR="009462E1" w:rsidRPr="00345C2A">
        <w:rPr>
          <w:color w:val="auto"/>
        </w:rPr>
        <w:t>(b)</w:t>
      </w:r>
      <w:r w:rsidRPr="00345C2A">
        <w:rPr>
          <w:color w:val="auto"/>
        </w:rPr>
        <w:t xml:space="preserve">  </w:t>
      </w:r>
      <w:r w:rsidR="009462E1" w:rsidRPr="00345C2A">
        <w:rPr>
          <w:strike/>
          <w:color w:val="auto"/>
        </w:rPr>
        <w:t>The applicant shall have satisfactorily completed 1 year of postgraduate clinical training that satisfies either of the following requirements:</w:t>
      </w:r>
      <w:r w:rsidR="00257461" w:rsidRPr="00345C2A">
        <w:rPr>
          <w:color w:val="auto"/>
        </w:rPr>
        <w:t xml:space="preserve"> </w:t>
      </w:r>
      <w:r w:rsidR="00257461" w:rsidRPr="00345C2A">
        <w:rPr>
          <w:b/>
          <w:color w:val="auto"/>
        </w:rPr>
        <w:t xml:space="preserve">Possess a degree from a school of osteopathic medicine that </w:t>
      </w:r>
      <w:r w:rsidR="00074611" w:rsidRPr="00345C2A">
        <w:rPr>
          <w:b/>
          <w:color w:val="auto"/>
        </w:rPr>
        <w:t xml:space="preserve">satisfies </w:t>
      </w:r>
      <w:r w:rsidR="00257461" w:rsidRPr="00345C2A">
        <w:rPr>
          <w:b/>
          <w:color w:val="auto"/>
        </w:rPr>
        <w:t>the standards set forth in R 338.121(1).</w:t>
      </w:r>
    </w:p>
    <w:p w14:paraId="1D26CCA5" w14:textId="77777777" w:rsidR="00CC4A3B" w:rsidRPr="00345C2A" w:rsidRDefault="00CC4A3B" w:rsidP="00CC4A3B">
      <w:pPr>
        <w:pStyle w:val="Default"/>
        <w:rPr>
          <w:strike/>
          <w:color w:val="auto"/>
        </w:rPr>
      </w:pPr>
      <w:r w:rsidRPr="00345C2A">
        <w:rPr>
          <w:color w:val="auto"/>
        </w:rPr>
        <w:t xml:space="preserve">  </w:t>
      </w:r>
      <w:bookmarkStart w:id="2" w:name="_Hlk520213389"/>
      <w:r w:rsidR="00E309C8" w:rsidRPr="00345C2A">
        <w:rPr>
          <w:color w:val="auto"/>
        </w:rPr>
        <w:t xml:space="preserve">    </w:t>
      </w:r>
      <w:r w:rsidR="009462E1" w:rsidRPr="00345C2A">
        <w:rPr>
          <w:strike/>
          <w:color w:val="auto"/>
        </w:rPr>
        <w:t>(i)</w:t>
      </w:r>
      <w:r w:rsidRPr="00345C2A">
        <w:rPr>
          <w:strike/>
          <w:color w:val="auto"/>
        </w:rPr>
        <w:t xml:space="preserve">  </w:t>
      </w:r>
      <w:r w:rsidR="009462E1" w:rsidRPr="00345C2A">
        <w:rPr>
          <w:strike/>
          <w:color w:val="auto"/>
        </w:rPr>
        <w:t>A postgraduate training program that satisfies the requirements of R 338.121(2) at a training institution that satisfies the requirements of R 338.121(3).</w:t>
      </w:r>
    </w:p>
    <w:p w14:paraId="74859D7F" w14:textId="77777777" w:rsidR="00CC4A3B" w:rsidRPr="00345C2A" w:rsidRDefault="00CC4A3B" w:rsidP="00911314">
      <w:pPr>
        <w:pStyle w:val="Default"/>
        <w:rPr>
          <w:strike/>
          <w:color w:val="auto"/>
        </w:rPr>
      </w:pPr>
      <w:r w:rsidRPr="00345C2A">
        <w:rPr>
          <w:color w:val="auto"/>
        </w:rPr>
        <w:t xml:space="preserve">  </w:t>
      </w:r>
      <w:r w:rsidR="00E309C8" w:rsidRPr="00345C2A">
        <w:rPr>
          <w:color w:val="auto"/>
        </w:rPr>
        <w:t xml:space="preserve">    </w:t>
      </w:r>
      <w:r w:rsidR="009462E1" w:rsidRPr="00345C2A">
        <w:rPr>
          <w:strike/>
          <w:color w:val="auto"/>
        </w:rPr>
        <w:t>(ii)</w:t>
      </w:r>
      <w:r w:rsidRPr="00345C2A">
        <w:rPr>
          <w:strike/>
          <w:color w:val="auto"/>
        </w:rPr>
        <w:t xml:space="preserve">  </w:t>
      </w:r>
      <w:r w:rsidR="009462E1" w:rsidRPr="00345C2A">
        <w:rPr>
          <w:strike/>
          <w:color w:val="auto"/>
        </w:rPr>
        <w:t>A postgraduate training program approved by the board in R 338.121(4).</w:t>
      </w:r>
      <w:bookmarkEnd w:id="2"/>
    </w:p>
    <w:p w14:paraId="44F7FCE2" w14:textId="12128195" w:rsidR="00CC4A3B" w:rsidRPr="00345C2A" w:rsidRDefault="00CC4A3B" w:rsidP="00911314">
      <w:pPr>
        <w:pStyle w:val="Default"/>
        <w:rPr>
          <w:b/>
          <w:color w:val="auto"/>
        </w:rPr>
      </w:pPr>
      <w:r w:rsidRPr="00345C2A">
        <w:rPr>
          <w:color w:val="auto"/>
        </w:rPr>
        <w:t xml:space="preserve">  </w:t>
      </w:r>
      <w:r w:rsidR="00E309C8" w:rsidRPr="00345C2A">
        <w:rPr>
          <w:color w:val="auto"/>
        </w:rPr>
        <w:t xml:space="preserve">  </w:t>
      </w:r>
      <w:r w:rsidR="009462E1" w:rsidRPr="00345C2A">
        <w:rPr>
          <w:color w:val="auto"/>
        </w:rPr>
        <w:t>(c)</w:t>
      </w:r>
      <w:r w:rsidRPr="00345C2A">
        <w:rPr>
          <w:color w:val="auto"/>
        </w:rPr>
        <w:t xml:space="preserve">  </w:t>
      </w:r>
      <w:r w:rsidR="009462E1" w:rsidRPr="00345C2A">
        <w:rPr>
          <w:strike/>
          <w:color w:val="auto"/>
        </w:rPr>
        <w:t>Certification of satisfactory completion of postgraduate clinical training under sub-division (b)(i) and (ii) of this rule shall be accepted by the board not more than 30 days before completion of the first year of training.</w:t>
      </w:r>
      <w:r w:rsidR="00257461" w:rsidRPr="00345C2A">
        <w:rPr>
          <w:color w:val="auto"/>
        </w:rPr>
        <w:t xml:space="preserve"> </w:t>
      </w:r>
      <w:r w:rsidR="00ED601C" w:rsidRPr="00345C2A">
        <w:rPr>
          <w:b/>
          <w:color w:val="auto"/>
        </w:rPr>
        <w:t xml:space="preserve">Have passed </w:t>
      </w:r>
      <w:r w:rsidR="00257461" w:rsidRPr="00345C2A">
        <w:rPr>
          <w:b/>
          <w:color w:val="auto"/>
        </w:rPr>
        <w:t xml:space="preserve">all parts of the </w:t>
      </w:r>
      <w:r w:rsidR="00257461" w:rsidRPr="00345C2A">
        <w:rPr>
          <w:b/>
          <w:color w:val="auto"/>
        </w:rPr>
        <w:lastRenderedPageBreak/>
        <w:t>Comprehensive Osteopathic Medical Licensing Examination (COMLEX) adopted under R 338.129.</w:t>
      </w:r>
    </w:p>
    <w:p w14:paraId="78AD4BBB" w14:textId="6B01DFCF" w:rsidR="00DD3B65" w:rsidRPr="00345C2A" w:rsidRDefault="00CC4A3B" w:rsidP="00DD3B65">
      <w:pPr>
        <w:pStyle w:val="Default"/>
        <w:rPr>
          <w:b/>
          <w:color w:val="auto"/>
        </w:rPr>
      </w:pPr>
      <w:r w:rsidRPr="00345C2A">
        <w:rPr>
          <w:color w:val="auto"/>
        </w:rPr>
        <w:t xml:space="preserve">  </w:t>
      </w:r>
      <w:r w:rsidR="00E309C8" w:rsidRPr="00345C2A">
        <w:rPr>
          <w:color w:val="auto"/>
        </w:rPr>
        <w:t xml:space="preserve">  </w:t>
      </w:r>
      <w:r w:rsidR="009462E1" w:rsidRPr="00345C2A">
        <w:rPr>
          <w:color w:val="auto"/>
        </w:rPr>
        <w:t>(d)</w:t>
      </w:r>
      <w:r w:rsidRPr="00345C2A">
        <w:rPr>
          <w:color w:val="auto"/>
        </w:rPr>
        <w:t xml:space="preserve">  </w:t>
      </w:r>
      <w:r w:rsidR="009462E1" w:rsidRPr="00345C2A">
        <w:rPr>
          <w:strike/>
          <w:color w:val="auto"/>
        </w:rPr>
        <w:t>The applicant shall have passed all parts of the examination conducted and scored by the national board of osteopathic medical examiners as set forth in R 338.129.</w:t>
      </w:r>
      <w:r w:rsidR="009462E1" w:rsidRPr="00345C2A">
        <w:rPr>
          <w:color w:val="auto"/>
        </w:rPr>
        <w:t xml:space="preserve"> </w:t>
      </w:r>
      <w:bookmarkStart w:id="3" w:name="_Hlk520277651"/>
      <w:r w:rsidR="00ED601C" w:rsidRPr="00345C2A">
        <w:rPr>
          <w:b/>
          <w:color w:val="auto"/>
        </w:rPr>
        <w:t xml:space="preserve">Have completed </w:t>
      </w:r>
      <w:r w:rsidR="00257461" w:rsidRPr="00345C2A">
        <w:rPr>
          <w:b/>
          <w:color w:val="auto"/>
        </w:rPr>
        <w:t xml:space="preserve">a minimum </w:t>
      </w:r>
      <w:r w:rsidR="00DD3B65" w:rsidRPr="00345C2A">
        <w:rPr>
          <w:b/>
          <w:color w:val="auto"/>
        </w:rPr>
        <w:t>of 1 year of postgraduate clinical training in a program that satisfies either of the following requirements:</w:t>
      </w:r>
    </w:p>
    <w:p w14:paraId="2B3F38C6" w14:textId="77777777" w:rsidR="00DD3B65" w:rsidRPr="00345C2A" w:rsidRDefault="00DD3B65" w:rsidP="00DD3B65">
      <w:pPr>
        <w:pStyle w:val="Default"/>
        <w:rPr>
          <w:b/>
          <w:color w:val="auto"/>
        </w:rPr>
      </w:pPr>
      <w:r w:rsidRPr="00345C2A">
        <w:rPr>
          <w:b/>
          <w:color w:val="auto"/>
        </w:rPr>
        <w:t xml:space="preserve">  </w:t>
      </w:r>
      <w:r w:rsidR="00E309C8" w:rsidRPr="00345C2A">
        <w:rPr>
          <w:b/>
          <w:color w:val="auto"/>
        </w:rPr>
        <w:t xml:space="preserve">    </w:t>
      </w:r>
      <w:r w:rsidRPr="00345C2A">
        <w:rPr>
          <w:b/>
          <w:color w:val="auto"/>
        </w:rPr>
        <w:t>(i)  A postgraduate training program that satisfies the requirements of R 338.121(2) at a training institution that satisfies the requirements of R 338.121(3).</w:t>
      </w:r>
    </w:p>
    <w:p w14:paraId="3371D6E0" w14:textId="77777777" w:rsidR="00DD3B65" w:rsidRPr="00345C2A" w:rsidRDefault="00DD3B65" w:rsidP="00DD3B65">
      <w:pPr>
        <w:pStyle w:val="Default"/>
        <w:rPr>
          <w:b/>
          <w:color w:val="auto"/>
        </w:rPr>
      </w:pPr>
      <w:r w:rsidRPr="00345C2A">
        <w:rPr>
          <w:b/>
          <w:color w:val="auto"/>
        </w:rPr>
        <w:t xml:space="preserve">  </w:t>
      </w:r>
      <w:r w:rsidR="00E309C8" w:rsidRPr="00345C2A">
        <w:rPr>
          <w:b/>
          <w:color w:val="auto"/>
        </w:rPr>
        <w:t xml:space="preserve">    </w:t>
      </w:r>
      <w:r w:rsidRPr="00345C2A">
        <w:rPr>
          <w:b/>
          <w:color w:val="auto"/>
        </w:rPr>
        <w:t>(ii)  A postgraduate training program approved by the board in R 338.121(4).</w:t>
      </w:r>
      <w:bookmarkEnd w:id="3"/>
    </w:p>
    <w:p w14:paraId="72330F29" w14:textId="296F1496" w:rsidR="00B26308" w:rsidRPr="00345C2A" w:rsidRDefault="00DD3B65" w:rsidP="00B26308">
      <w:pPr>
        <w:pStyle w:val="Default"/>
        <w:rPr>
          <w:color w:val="auto"/>
        </w:rPr>
      </w:pPr>
      <w:r w:rsidRPr="00345C2A">
        <w:rPr>
          <w:b/>
          <w:color w:val="auto"/>
        </w:rPr>
        <w:t xml:space="preserve">  </w:t>
      </w:r>
      <w:bookmarkStart w:id="4" w:name="_Hlk520213986"/>
      <w:r w:rsidR="00E309C8" w:rsidRPr="00345C2A">
        <w:rPr>
          <w:b/>
          <w:color w:val="auto"/>
        </w:rPr>
        <w:t xml:space="preserve">  </w:t>
      </w:r>
      <w:r w:rsidRPr="00345C2A">
        <w:rPr>
          <w:b/>
          <w:color w:val="auto"/>
        </w:rPr>
        <w:t xml:space="preserve">(e)  </w:t>
      </w:r>
      <w:r w:rsidR="00E309C8" w:rsidRPr="00345C2A">
        <w:rPr>
          <w:b/>
          <w:color w:val="auto"/>
        </w:rPr>
        <w:t xml:space="preserve">Submit a </w:t>
      </w:r>
      <w:r w:rsidRPr="00345C2A">
        <w:rPr>
          <w:b/>
          <w:color w:val="auto"/>
        </w:rPr>
        <w:t xml:space="preserve">certificate of completion of the postgraduate training </w:t>
      </w:r>
      <w:r w:rsidR="00A46BBC" w:rsidRPr="00345C2A">
        <w:rPr>
          <w:b/>
          <w:color w:val="auto"/>
        </w:rPr>
        <w:t xml:space="preserve">required </w:t>
      </w:r>
      <w:r w:rsidR="00CE2C6C" w:rsidRPr="00345C2A">
        <w:rPr>
          <w:b/>
          <w:color w:val="auto"/>
        </w:rPr>
        <w:t xml:space="preserve">under </w:t>
      </w:r>
      <w:r w:rsidR="00ED601C" w:rsidRPr="00345C2A">
        <w:rPr>
          <w:b/>
          <w:color w:val="auto"/>
        </w:rPr>
        <w:t xml:space="preserve">subdivision </w:t>
      </w:r>
      <w:r w:rsidR="00CE2C6C" w:rsidRPr="00345C2A">
        <w:rPr>
          <w:b/>
          <w:color w:val="auto"/>
        </w:rPr>
        <w:t>(d)</w:t>
      </w:r>
      <w:r w:rsidR="00E309C8" w:rsidRPr="00345C2A">
        <w:rPr>
          <w:b/>
          <w:color w:val="auto"/>
        </w:rPr>
        <w:t xml:space="preserve"> </w:t>
      </w:r>
      <w:r w:rsidR="00CE2C6C" w:rsidRPr="00345C2A">
        <w:rPr>
          <w:b/>
          <w:color w:val="auto"/>
        </w:rPr>
        <w:t xml:space="preserve">of this rule </w:t>
      </w:r>
      <w:r w:rsidR="00E309C8" w:rsidRPr="00345C2A">
        <w:rPr>
          <w:b/>
          <w:color w:val="auto"/>
        </w:rPr>
        <w:t xml:space="preserve">to the department </w:t>
      </w:r>
      <w:r w:rsidRPr="00345C2A">
        <w:rPr>
          <w:b/>
          <w:color w:val="auto"/>
        </w:rPr>
        <w:t xml:space="preserve">no more than 15 days </w:t>
      </w:r>
      <w:r w:rsidR="00B26308" w:rsidRPr="00345C2A">
        <w:rPr>
          <w:b/>
          <w:color w:val="auto"/>
        </w:rPr>
        <w:t xml:space="preserve">before </w:t>
      </w:r>
      <w:r w:rsidRPr="00345C2A">
        <w:rPr>
          <w:b/>
          <w:color w:val="auto"/>
        </w:rPr>
        <w:t>the scheduled date of completion.</w:t>
      </w:r>
      <w:bookmarkEnd w:id="4"/>
    </w:p>
    <w:p w14:paraId="78A30F9B" w14:textId="77777777" w:rsidR="009462E1" w:rsidRPr="00345C2A" w:rsidRDefault="009462E1" w:rsidP="00911314">
      <w:pPr>
        <w:pStyle w:val="Default"/>
        <w:rPr>
          <w:color w:val="auto"/>
        </w:rPr>
      </w:pPr>
    </w:p>
    <w:p w14:paraId="229AA5CC" w14:textId="77777777" w:rsidR="00F37F03" w:rsidRPr="00345C2A" w:rsidRDefault="00F37F03" w:rsidP="00911314">
      <w:pPr>
        <w:pStyle w:val="Default"/>
        <w:rPr>
          <w:color w:val="auto"/>
        </w:rPr>
      </w:pPr>
    </w:p>
    <w:p w14:paraId="21D73996" w14:textId="77777777" w:rsidR="008400FF" w:rsidRPr="00345C2A" w:rsidRDefault="009462E1" w:rsidP="008400FF">
      <w:pPr>
        <w:pStyle w:val="Default"/>
        <w:rPr>
          <w:color w:val="auto"/>
        </w:rPr>
      </w:pPr>
      <w:r w:rsidRPr="00345C2A">
        <w:rPr>
          <w:color w:val="auto"/>
        </w:rPr>
        <w:t>R 338.125 Licensure by endorsement.</w:t>
      </w:r>
    </w:p>
    <w:p w14:paraId="58C8E4FD" w14:textId="6C9D3F7A" w:rsidR="008400FF" w:rsidRPr="00345C2A" w:rsidRDefault="008400FF" w:rsidP="008400FF">
      <w:pPr>
        <w:pStyle w:val="Default"/>
        <w:rPr>
          <w:color w:val="auto"/>
        </w:rPr>
      </w:pPr>
      <w:r w:rsidRPr="00345C2A">
        <w:rPr>
          <w:color w:val="auto"/>
        </w:rPr>
        <w:t xml:space="preserve">  </w:t>
      </w:r>
      <w:r w:rsidR="009462E1" w:rsidRPr="00345C2A">
        <w:rPr>
          <w:color w:val="auto"/>
        </w:rPr>
        <w:t>Rule 25.</w:t>
      </w:r>
      <w:r w:rsidRPr="00345C2A">
        <w:rPr>
          <w:color w:val="auto"/>
        </w:rPr>
        <w:t xml:space="preserve">  </w:t>
      </w:r>
      <w:r w:rsidR="009462E1" w:rsidRPr="00345C2A">
        <w:rPr>
          <w:color w:val="auto"/>
        </w:rPr>
        <w:t>(1)</w:t>
      </w:r>
      <w:r w:rsidRPr="00345C2A">
        <w:rPr>
          <w:color w:val="auto"/>
        </w:rPr>
        <w:t xml:space="preserve">  </w:t>
      </w:r>
      <w:r w:rsidR="009462E1" w:rsidRPr="00345C2A">
        <w:rPr>
          <w:color w:val="auto"/>
        </w:rPr>
        <w:t xml:space="preserve">An applicant for an osteopathic medicine and surgery license </w:t>
      </w:r>
      <w:r w:rsidR="00C1670C" w:rsidRPr="00345C2A">
        <w:rPr>
          <w:b/>
          <w:color w:val="auto"/>
        </w:rPr>
        <w:t>by endorsement</w:t>
      </w:r>
      <w:r w:rsidR="00C537BC" w:rsidRPr="00345C2A">
        <w:rPr>
          <w:b/>
          <w:color w:val="auto"/>
        </w:rPr>
        <w:t xml:space="preserve"> </w:t>
      </w:r>
      <w:r w:rsidR="009462E1" w:rsidRPr="00345C2A">
        <w:rPr>
          <w:color w:val="auto"/>
        </w:rPr>
        <w:t xml:space="preserve">shall submit the required fee </w:t>
      </w:r>
      <w:r w:rsidR="009462E1" w:rsidRPr="00345C2A">
        <w:rPr>
          <w:strike/>
          <w:color w:val="auto"/>
        </w:rPr>
        <w:t>on</w:t>
      </w:r>
      <w:r w:rsidR="00C1670C" w:rsidRPr="00345C2A">
        <w:rPr>
          <w:color w:val="auto"/>
        </w:rPr>
        <w:t xml:space="preserve"> </w:t>
      </w:r>
      <w:r w:rsidR="00C537BC" w:rsidRPr="00345C2A">
        <w:rPr>
          <w:b/>
          <w:color w:val="auto"/>
        </w:rPr>
        <w:t xml:space="preserve">and </w:t>
      </w:r>
      <w:r w:rsidR="009462E1" w:rsidRPr="00345C2A">
        <w:rPr>
          <w:color w:val="auto"/>
        </w:rPr>
        <w:t>a completed application</w:t>
      </w:r>
      <w:r w:rsidR="00C1670C" w:rsidRPr="00345C2A">
        <w:rPr>
          <w:color w:val="auto"/>
        </w:rPr>
        <w:t xml:space="preserve"> </w:t>
      </w:r>
      <w:r w:rsidR="00C537BC" w:rsidRPr="00345C2A">
        <w:rPr>
          <w:b/>
          <w:color w:val="auto"/>
        </w:rPr>
        <w:t xml:space="preserve">on a </w:t>
      </w:r>
      <w:r w:rsidR="009462E1" w:rsidRPr="00345C2A">
        <w:rPr>
          <w:color w:val="auto"/>
        </w:rPr>
        <w:t>form provided by the department.</w:t>
      </w:r>
      <w:r w:rsidR="00C1670C" w:rsidRPr="00345C2A">
        <w:rPr>
          <w:color w:val="auto"/>
        </w:rPr>
        <w:t xml:space="preserve">  </w:t>
      </w:r>
      <w:r w:rsidR="009462E1" w:rsidRPr="00345C2A">
        <w:rPr>
          <w:strike/>
          <w:color w:val="auto"/>
        </w:rPr>
        <w:t>An applicant who satisfies the requirements of the code and this rule is presumed to meet the requirements of section 16186(1)(a) and (d) of the code, MCL 333.16186(1)(a) and (d).</w:t>
      </w:r>
      <w:r w:rsidR="00C1670C" w:rsidRPr="00345C2A">
        <w:rPr>
          <w:color w:val="auto"/>
        </w:rPr>
        <w:t xml:space="preserve"> </w:t>
      </w:r>
    </w:p>
    <w:p w14:paraId="2E05B246" w14:textId="1F1E2C3A" w:rsidR="008400FF" w:rsidRPr="00345C2A" w:rsidRDefault="008400FF" w:rsidP="008400FF">
      <w:pPr>
        <w:pStyle w:val="Default"/>
        <w:rPr>
          <w:color w:val="auto"/>
        </w:rPr>
      </w:pPr>
      <w:r w:rsidRPr="00345C2A">
        <w:rPr>
          <w:color w:val="auto"/>
        </w:rPr>
        <w:t xml:space="preserve">  </w:t>
      </w:r>
      <w:r w:rsidR="009462E1" w:rsidRPr="00345C2A">
        <w:rPr>
          <w:color w:val="auto"/>
        </w:rPr>
        <w:t>(2)</w:t>
      </w:r>
      <w:r w:rsidRPr="00345C2A">
        <w:rPr>
          <w:color w:val="auto"/>
        </w:rPr>
        <w:t xml:space="preserve">  </w:t>
      </w:r>
      <w:r w:rsidR="009462E1" w:rsidRPr="00345C2A">
        <w:rPr>
          <w:color w:val="auto"/>
        </w:rPr>
        <w:t xml:space="preserve">An applicant </w:t>
      </w:r>
      <w:r w:rsidR="009462E1" w:rsidRPr="00345C2A">
        <w:rPr>
          <w:strike/>
          <w:color w:val="auto"/>
        </w:rPr>
        <w:t>for an osteopathic medicine and surgery license</w:t>
      </w:r>
      <w:r w:rsidR="009462E1" w:rsidRPr="00345C2A">
        <w:rPr>
          <w:color w:val="auto"/>
        </w:rPr>
        <w:t xml:space="preserve"> shall </w:t>
      </w:r>
      <w:r w:rsidR="009462E1" w:rsidRPr="00345C2A">
        <w:rPr>
          <w:strike/>
          <w:color w:val="auto"/>
        </w:rPr>
        <w:t>meet</w:t>
      </w:r>
      <w:r w:rsidR="009462E1" w:rsidRPr="00345C2A">
        <w:rPr>
          <w:color w:val="auto"/>
        </w:rPr>
        <w:t xml:space="preserve"> </w:t>
      </w:r>
      <w:r w:rsidR="00C537BC" w:rsidRPr="00345C2A">
        <w:rPr>
          <w:b/>
          <w:color w:val="auto"/>
        </w:rPr>
        <w:t xml:space="preserve">satisfy </w:t>
      </w:r>
      <w:r w:rsidR="009462E1" w:rsidRPr="00345C2A">
        <w:rPr>
          <w:strike/>
          <w:color w:val="auto"/>
        </w:rPr>
        <w:t>either</w:t>
      </w:r>
      <w:r w:rsidR="003B32E6" w:rsidRPr="00345C2A">
        <w:rPr>
          <w:color w:val="auto"/>
        </w:rPr>
        <w:t xml:space="preserve"> </w:t>
      </w:r>
      <w:r w:rsidR="003B32E6" w:rsidRPr="00345C2A">
        <w:rPr>
          <w:b/>
          <w:color w:val="auto"/>
        </w:rPr>
        <w:t xml:space="preserve">1 </w:t>
      </w:r>
      <w:r w:rsidR="009462E1" w:rsidRPr="00345C2A">
        <w:rPr>
          <w:color w:val="auto"/>
        </w:rPr>
        <w:t>of the following requirements:</w:t>
      </w:r>
    </w:p>
    <w:p w14:paraId="2B9504A4" w14:textId="5CEEDAD4" w:rsidR="008400FF" w:rsidRPr="00345C2A" w:rsidRDefault="008400FF" w:rsidP="008400FF">
      <w:pPr>
        <w:pStyle w:val="Default"/>
        <w:rPr>
          <w:color w:val="auto"/>
        </w:rPr>
      </w:pPr>
      <w:r w:rsidRPr="00345C2A">
        <w:rPr>
          <w:color w:val="auto"/>
        </w:rPr>
        <w:t xml:space="preserve">  </w:t>
      </w:r>
      <w:r w:rsidR="00F211E7" w:rsidRPr="00345C2A">
        <w:rPr>
          <w:color w:val="auto"/>
        </w:rPr>
        <w:t xml:space="preserve">  </w:t>
      </w:r>
      <w:r w:rsidR="009462E1" w:rsidRPr="00345C2A">
        <w:rPr>
          <w:color w:val="auto"/>
        </w:rPr>
        <w:t>(a)</w:t>
      </w:r>
      <w:r w:rsidRPr="00345C2A">
        <w:rPr>
          <w:color w:val="auto"/>
        </w:rPr>
        <w:t xml:space="preserve">  </w:t>
      </w:r>
      <w:r w:rsidR="009462E1" w:rsidRPr="00345C2A">
        <w:rPr>
          <w:color w:val="auto"/>
        </w:rPr>
        <w:t xml:space="preserve">Has first been licensed in </w:t>
      </w:r>
      <w:r w:rsidR="00DC46BC" w:rsidRPr="00345C2A">
        <w:rPr>
          <w:b/>
          <w:color w:val="auto"/>
        </w:rPr>
        <w:t xml:space="preserve">good standing in </w:t>
      </w:r>
      <w:r w:rsidR="009462E1" w:rsidRPr="00345C2A">
        <w:rPr>
          <w:color w:val="auto"/>
        </w:rPr>
        <w:t xml:space="preserve">another state </w:t>
      </w:r>
      <w:r w:rsidR="009462E1" w:rsidRPr="00345C2A">
        <w:rPr>
          <w:strike/>
          <w:color w:val="auto"/>
        </w:rPr>
        <w:t>to</w:t>
      </w:r>
      <w:r w:rsidR="009462E1" w:rsidRPr="00345C2A">
        <w:rPr>
          <w:color w:val="auto"/>
        </w:rPr>
        <w:t xml:space="preserve"> </w:t>
      </w:r>
      <w:r w:rsidR="00C537BC" w:rsidRPr="00345C2A">
        <w:rPr>
          <w:b/>
          <w:color w:val="auto"/>
        </w:rPr>
        <w:t xml:space="preserve">and </w:t>
      </w:r>
      <w:r w:rsidR="009462E1" w:rsidRPr="00345C2A">
        <w:rPr>
          <w:color w:val="auto"/>
        </w:rPr>
        <w:t xml:space="preserve">actively </w:t>
      </w:r>
      <w:r w:rsidR="009462E1" w:rsidRPr="00345C2A">
        <w:rPr>
          <w:strike/>
          <w:color w:val="auto"/>
        </w:rPr>
        <w:t>engage</w:t>
      </w:r>
      <w:r w:rsidR="009462E1" w:rsidRPr="00345C2A">
        <w:rPr>
          <w:color w:val="auto"/>
        </w:rPr>
        <w:t xml:space="preserve"> </w:t>
      </w:r>
      <w:r w:rsidR="00C537BC" w:rsidRPr="00345C2A">
        <w:rPr>
          <w:b/>
          <w:color w:val="auto"/>
        </w:rPr>
        <w:t xml:space="preserve">engaged </w:t>
      </w:r>
      <w:r w:rsidR="009462E1" w:rsidRPr="00345C2A">
        <w:rPr>
          <w:color w:val="auto"/>
        </w:rPr>
        <w:t>in the practice of osteopathic medicine and surgery for at least 5 years before</w:t>
      </w:r>
      <w:r w:rsidR="000312C7" w:rsidRPr="00345C2A">
        <w:rPr>
          <w:color w:val="auto"/>
        </w:rPr>
        <w:t xml:space="preserve"> </w:t>
      </w:r>
      <w:r w:rsidR="009462E1" w:rsidRPr="00345C2A">
        <w:rPr>
          <w:color w:val="auto"/>
        </w:rPr>
        <w:t xml:space="preserve">the </w:t>
      </w:r>
      <w:r w:rsidR="00DD40E7" w:rsidRPr="00345C2A">
        <w:rPr>
          <w:b/>
          <w:color w:val="auto"/>
        </w:rPr>
        <w:t xml:space="preserve">date of </w:t>
      </w:r>
      <w:r w:rsidR="009462E1" w:rsidRPr="00345C2A">
        <w:rPr>
          <w:color w:val="auto"/>
        </w:rPr>
        <w:t xml:space="preserve">filing </w:t>
      </w:r>
      <w:r w:rsidR="009462E1" w:rsidRPr="00345C2A">
        <w:rPr>
          <w:strike/>
          <w:color w:val="auto"/>
        </w:rPr>
        <w:t>of an</w:t>
      </w:r>
      <w:r w:rsidR="009462E1" w:rsidRPr="00345C2A">
        <w:rPr>
          <w:color w:val="auto"/>
        </w:rPr>
        <w:t xml:space="preserve"> </w:t>
      </w:r>
      <w:r w:rsidR="00DD40E7" w:rsidRPr="00345C2A">
        <w:rPr>
          <w:b/>
          <w:color w:val="auto"/>
        </w:rPr>
        <w:t xml:space="preserve">the </w:t>
      </w:r>
      <w:r w:rsidR="009462E1" w:rsidRPr="00345C2A">
        <w:rPr>
          <w:color w:val="auto"/>
        </w:rPr>
        <w:t>application.</w:t>
      </w:r>
    </w:p>
    <w:p w14:paraId="0EDFDFEC" w14:textId="2CB269D1" w:rsidR="00FA464D" w:rsidRPr="00345C2A" w:rsidRDefault="008400FF" w:rsidP="00FA464D">
      <w:pPr>
        <w:pStyle w:val="Default"/>
        <w:rPr>
          <w:color w:val="auto"/>
        </w:rPr>
      </w:pPr>
      <w:r w:rsidRPr="00345C2A">
        <w:rPr>
          <w:color w:val="auto"/>
        </w:rPr>
        <w:t xml:space="preserve">  </w:t>
      </w:r>
      <w:r w:rsidR="00F211E7" w:rsidRPr="00345C2A">
        <w:rPr>
          <w:color w:val="auto"/>
        </w:rPr>
        <w:t xml:space="preserve">  </w:t>
      </w:r>
      <w:r w:rsidR="009462E1" w:rsidRPr="00345C2A">
        <w:rPr>
          <w:color w:val="auto"/>
        </w:rPr>
        <w:t>(b)</w:t>
      </w:r>
      <w:r w:rsidRPr="00345C2A">
        <w:rPr>
          <w:color w:val="auto"/>
        </w:rPr>
        <w:t xml:space="preserve">  </w:t>
      </w:r>
      <w:r w:rsidR="009462E1" w:rsidRPr="00345C2A">
        <w:rPr>
          <w:color w:val="auto"/>
        </w:rPr>
        <w:t xml:space="preserve">Has </w:t>
      </w:r>
      <w:r w:rsidR="00DD40E7" w:rsidRPr="00345C2A">
        <w:rPr>
          <w:b/>
          <w:color w:val="auto"/>
        </w:rPr>
        <w:t xml:space="preserve">first </w:t>
      </w:r>
      <w:r w:rsidR="009462E1" w:rsidRPr="00345C2A">
        <w:rPr>
          <w:color w:val="auto"/>
        </w:rPr>
        <w:t xml:space="preserve">been licensed in </w:t>
      </w:r>
      <w:r w:rsidR="00DC46BC" w:rsidRPr="00345C2A">
        <w:rPr>
          <w:b/>
          <w:color w:val="auto"/>
        </w:rPr>
        <w:t xml:space="preserve">good standing in </w:t>
      </w:r>
      <w:r w:rsidR="009462E1" w:rsidRPr="00345C2A">
        <w:rPr>
          <w:color w:val="auto"/>
        </w:rPr>
        <w:t xml:space="preserve">another state and </w:t>
      </w:r>
      <w:r w:rsidR="009462E1" w:rsidRPr="00345C2A">
        <w:rPr>
          <w:strike/>
          <w:color w:val="auto"/>
        </w:rPr>
        <w:t>has passed all components of the national board of osteopathic medicine examination adopted in R 338.129.</w:t>
      </w:r>
      <w:r w:rsidR="00FA464D" w:rsidRPr="00345C2A">
        <w:rPr>
          <w:color w:val="auto"/>
        </w:rPr>
        <w:t xml:space="preserve"> </w:t>
      </w:r>
      <w:r w:rsidR="00FA464D" w:rsidRPr="00345C2A">
        <w:rPr>
          <w:b/>
          <w:color w:val="auto"/>
        </w:rPr>
        <w:t xml:space="preserve">actively engaged in the practice of osteopathic medicine and surgery less than 5 years </w:t>
      </w:r>
      <w:r w:rsidR="008C49D8" w:rsidRPr="00345C2A">
        <w:rPr>
          <w:b/>
          <w:color w:val="auto"/>
        </w:rPr>
        <w:t xml:space="preserve">before </w:t>
      </w:r>
      <w:r w:rsidR="00FA464D" w:rsidRPr="00345C2A">
        <w:rPr>
          <w:b/>
          <w:color w:val="auto"/>
        </w:rPr>
        <w:t>the date of filing the application and satisfies both of the following requirements:</w:t>
      </w:r>
    </w:p>
    <w:p w14:paraId="3D9E1A21" w14:textId="77777777" w:rsidR="00FA464D" w:rsidRPr="00345C2A" w:rsidRDefault="00FA464D" w:rsidP="00FA464D">
      <w:pPr>
        <w:pStyle w:val="Default"/>
        <w:rPr>
          <w:b/>
          <w:color w:val="auto"/>
        </w:rPr>
      </w:pPr>
      <w:r w:rsidRPr="00345C2A">
        <w:rPr>
          <w:color w:val="auto"/>
        </w:rPr>
        <w:t xml:space="preserve">  </w:t>
      </w:r>
      <w:r w:rsidR="00F211E7" w:rsidRPr="00345C2A">
        <w:rPr>
          <w:color w:val="auto"/>
        </w:rPr>
        <w:t xml:space="preserve">    </w:t>
      </w:r>
      <w:r w:rsidRPr="00345C2A">
        <w:rPr>
          <w:b/>
          <w:color w:val="auto"/>
        </w:rPr>
        <w:t>(i)  Passed all parts of the Comprehensive Osteopathic Medical Licensing Examination (COMLEX) adopted under R 338.129.</w:t>
      </w:r>
    </w:p>
    <w:p w14:paraId="755D4312" w14:textId="77777777" w:rsidR="00FA464D" w:rsidRPr="00345C2A" w:rsidRDefault="00FA464D" w:rsidP="00FA464D">
      <w:pPr>
        <w:pStyle w:val="Default"/>
        <w:rPr>
          <w:b/>
          <w:color w:val="auto"/>
        </w:rPr>
      </w:pPr>
      <w:r w:rsidRPr="00345C2A">
        <w:rPr>
          <w:color w:val="auto"/>
        </w:rPr>
        <w:t xml:space="preserve">  </w:t>
      </w:r>
      <w:r w:rsidR="00F211E7" w:rsidRPr="00345C2A">
        <w:rPr>
          <w:color w:val="auto"/>
        </w:rPr>
        <w:t xml:space="preserve">    </w:t>
      </w:r>
      <w:r w:rsidRPr="00345C2A">
        <w:rPr>
          <w:b/>
          <w:color w:val="auto"/>
        </w:rPr>
        <w:t>(ii)  Completed a minimum of 1 year of postgraduate clinical training in a program that satisfies either of the following requirements:</w:t>
      </w:r>
    </w:p>
    <w:p w14:paraId="15E2F6A3" w14:textId="77777777" w:rsidR="00FA464D" w:rsidRPr="00345C2A" w:rsidRDefault="00FA464D" w:rsidP="00FA464D">
      <w:pPr>
        <w:pStyle w:val="Default"/>
        <w:rPr>
          <w:b/>
          <w:color w:val="auto"/>
        </w:rPr>
      </w:pPr>
      <w:r w:rsidRPr="00345C2A">
        <w:rPr>
          <w:b/>
          <w:color w:val="auto"/>
        </w:rPr>
        <w:t xml:space="preserve">  </w:t>
      </w:r>
      <w:r w:rsidR="00F211E7" w:rsidRPr="00345C2A">
        <w:rPr>
          <w:b/>
          <w:color w:val="auto"/>
        </w:rPr>
        <w:t xml:space="preserve">      </w:t>
      </w:r>
      <w:r w:rsidRPr="00345C2A">
        <w:rPr>
          <w:b/>
          <w:color w:val="auto"/>
        </w:rPr>
        <w:t>(A)  A postgraduate training program that satisfies the requirements of R 338.121(2) at a training institution that satisfies the requirements of R 338.121(3).</w:t>
      </w:r>
    </w:p>
    <w:p w14:paraId="3F1C90AC" w14:textId="77777777" w:rsidR="008400FF" w:rsidRPr="00345C2A" w:rsidRDefault="00FA464D" w:rsidP="00FA464D">
      <w:pPr>
        <w:pStyle w:val="Default"/>
        <w:rPr>
          <w:color w:val="auto"/>
        </w:rPr>
      </w:pPr>
      <w:r w:rsidRPr="00345C2A">
        <w:rPr>
          <w:b/>
          <w:color w:val="auto"/>
        </w:rPr>
        <w:t xml:space="preserve">  </w:t>
      </w:r>
      <w:r w:rsidR="00F211E7" w:rsidRPr="00345C2A">
        <w:rPr>
          <w:b/>
          <w:color w:val="auto"/>
        </w:rPr>
        <w:t xml:space="preserve">      </w:t>
      </w:r>
      <w:r w:rsidRPr="00345C2A">
        <w:rPr>
          <w:b/>
          <w:color w:val="auto"/>
        </w:rPr>
        <w:t>(B)  A postgraduate training program approved by the board in R 338.121(4).</w:t>
      </w:r>
    </w:p>
    <w:p w14:paraId="45E6FEEF" w14:textId="77777777" w:rsidR="009462E1" w:rsidRPr="00345C2A" w:rsidRDefault="008400FF" w:rsidP="008400FF">
      <w:pPr>
        <w:pStyle w:val="Default"/>
        <w:rPr>
          <w:color w:val="auto"/>
        </w:rPr>
      </w:pPr>
      <w:r w:rsidRPr="00345C2A">
        <w:rPr>
          <w:color w:val="auto"/>
        </w:rPr>
        <w:t xml:space="preserve">  </w:t>
      </w:r>
      <w:r w:rsidR="009462E1" w:rsidRPr="00345C2A">
        <w:rPr>
          <w:color w:val="auto"/>
        </w:rPr>
        <w:t>(3)</w:t>
      </w:r>
      <w:r w:rsidRPr="00345C2A">
        <w:rPr>
          <w:color w:val="auto"/>
        </w:rPr>
        <w:t xml:space="preserve">  </w:t>
      </w:r>
      <w:r w:rsidR="009462E1" w:rsidRPr="00345C2A">
        <w:rPr>
          <w:color w:val="auto"/>
        </w:rPr>
        <w:t xml:space="preserve">An applicant’s license </w:t>
      </w:r>
      <w:r w:rsidR="009462E1" w:rsidRPr="00345C2A">
        <w:rPr>
          <w:strike/>
          <w:color w:val="auto"/>
        </w:rPr>
        <w:t>shall</w:t>
      </w:r>
      <w:r w:rsidR="009462E1" w:rsidRPr="00345C2A">
        <w:rPr>
          <w:color w:val="auto"/>
        </w:rPr>
        <w:t xml:space="preserve"> </w:t>
      </w:r>
      <w:r w:rsidR="0040530A" w:rsidRPr="00345C2A">
        <w:rPr>
          <w:b/>
          <w:color w:val="auto"/>
        </w:rPr>
        <w:t xml:space="preserve">must </w:t>
      </w:r>
      <w:r w:rsidR="009462E1" w:rsidRPr="00345C2A">
        <w:rPr>
          <w:color w:val="auto"/>
        </w:rPr>
        <w:t>be verified by the licensing agency of any state of the United States in which the applicant holds a current license or has ever held a license as an osteopathic physician.</w:t>
      </w:r>
      <w:r w:rsidR="001217DF" w:rsidRPr="00345C2A">
        <w:rPr>
          <w:color w:val="auto"/>
        </w:rPr>
        <w:t xml:space="preserve">  </w:t>
      </w:r>
      <w:r w:rsidR="009462E1" w:rsidRPr="00345C2A">
        <w:rPr>
          <w:color w:val="auto"/>
        </w:rPr>
        <w:t>Verification includes, but is not limited to, showing proof that the applicant’s license is in good standing and, if applicable, any disciplinary action taken or pending against the applicant.</w:t>
      </w:r>
    </w:p>
    <w:p w14:paraId="49CEF89B" w14:textId="77777777" w:rsidR="008400FF" w:rsidRPr="00345C2A" w:rsidRDefault="008400FF" w:rsidP="008400FF">
      <w:pPr>
        <w:pStyle w:val="Default"/>
        <w:rPr>
          <w:color w:val="auto"/>
        </w:rPr>
      </w:pPr>
    </w:p>
    <w:p w14:paraId="24242DB9" w14:textId="77777777" w:rsidR="00E24174" w:rsidRPr="00345C2A" w:rsidRDefault="00E24174" w:rsidP="00911314">
      <w:pPr>
        <w:pStyle w:val="Default"/>
        <w:rPr>
          <w:color w:val="auto"/>
        </w:rPr>
      </w:pPr>
    </w:p>
    <w:p w14:paraId="1AFADCC3" w14:textId="77777777" w:rsidR="006633DC" w:rsidRPr="00345C2A" w:rsidRDefault="009462E1" w:rsidP="006633DC">
      <w:pPr>
        <w:pStyle w:val="Default"/>
        <w:rPr>
          <w:color w:val="auto"/>
        </w:rPr>
      </w:pPr>
      <w:r w:rsidRPr="00345C2A">
        <w:rPr>
          <w:color w:val="auto"/>
        </w:rPr>
        <w:t xml:space="preserve">R </w:t>
      </w:r>
      <w:proofErr w:type="gramStart"/>
      <w:r w:rsidRPr="00345C2A">
        <w:rPr>
          <w:color w:val="auto"/>
        </w:rPr>
        <w:t>338.127</w:t>
      </w:r>
      <w:r w:rsidR="006633DC" w:rsidRPr="00345C2A">
        <w:rPr>
          <w:color w:val="auto"/>
        </w:rPr>
        <w:t xml:space="preserve">  </w:t>
      </w:r>
      <w:r w:rsidRPr="00345C2A">
        <w:rPr>
          <w:color w:val="auto"/>
        </w:rPr>
        <w:t>Educational</w:t>
      </w:r>
      <w:proofErr w:type="gramEnd"/>
      <w:r w:rsidRPr="00345C2A">
        <w:rPr>
          <w:color w:val="auto"/>
        </w:rPr>
        <w:t xml:space="preserve"> limited license.</w:t>
      </w:r>
    </w:p>
    <w:p w14:paraId="24F3F46A" w14:textId="572C979B" w:rsidR="006633DC" w:rsidRPr="00345C2A" w:rsidRDefault="006633DC" w:rsidP="006633DC">
      <w:pPr>
        <w:pStyle w:val="Default"/>
        <w:rPr>
          <w:color w:val="auto"/>
        </w:rPr>
      </w:pPr>
      <w:r w:rsidRPr="00345C2A">
        <w:rPr>
          <w:color w:val="auto"/>
        </w:rPr>
        <w:lastRenderedPageBreak/>
        <w:t xml:space="preserve">  </w:t>
      </w:r>
      <w:r w:rsidR="009462E1" w:rsidRPr="00345C2A">
        <w:rPr>
          <w:color w:val="auto"/>
        </w:rPr>
        <w:t>Rule 27.</w:t>
      </w:r>
      <w:r w:rsidRPr="00345C2A">
        <w:rPr>
          <w:color w:val="auto"/>
        </w:rPr>
        <w:t xml:space="preserve">  </w:t>
      </w:r>
      <w:r w:rsidR="009462E1" w:rsidRPr="00345C2A">
        <w:rPr>
          <w:color w:val="auto"/>
        </w:rPr>
        <w:t>(1)</w:t>
      </w:r>
      <w:r w:rsidRPr="00345C2A">
        <w:rPr>
          <w:color w:val="auto"/>
        </w:rPr>
        <w:t xml:space="preserve">  </w:t>
      </w:r>
      <w:r w:rsidR="009462E1" w:rsidRPr="00345C2A">
        <w:rPr>
          <w:color w:val="auto"/>
        </w:rPr>
        <w:t xml:space="preserve">An individual not eligible for a Michigan osteopathic medicine and surgery license </w:t>
      </w:r>
      <w:proofErr w:type="gramStart"/>
      <w:r w:rsidR="009462E1" w:rsidRPr="00345C2A">
        <w:rPr>
          <w:strike/>
          <w:color w:val="auto"/>
        </w:rPr>
        <w:t>must</w:t>
      </w:r>
      <w:r w:rsidR="0040530A" w:rsidRPr="00345C2A">
        <w:rPr>
          <w:color w:val="auto"/>
        </w:rPr>
        <w:t xml:space="preserve"> </w:t>
      </w:r>
      <w:r w:rsidR="008C49D8" w:rsidRPr="00345C2A">
        <w:rPr>
          <w:b/>
          <w:bCs/>
          <w:color w:val="auto"/>
        </w:rPr>
        <w:t>shall</w:t>
      </w:r>
      <w:proofErr w:type="gramEnd"/>
      <w:r w:rsidR="008C49D8" w:rsidRPr="00345C2A">
        <w:rPr>
          <w:color w:val="auto"/>
        </w:rPr>
        <w:t xml:space="preserve"> </w:t>
      </w:r>
      <w:r w:rsidR="009462E1" w:rsidRPr="00345C2A">
        <w:rPr>
          <w:color w:val="auto"/>
        </w:rPr>
        <w:t>obtain an educational limited license before engaging in postgraduate training.</w:t>
      </w:r>
    </w:p>
    <w:p w14:paraId="3DF45C9A" w14:textId="475712AC" w:rsidR="006633DC" w:rsidRPr="00345C2A" w:rsidRDefault="006633DC" w:rsidP="006633DC">
      <w:pPr>
        <w:pStyle w:val="Default"/>
        <w:rPr>
          <w:b/>
          <w:color w:val="auto"/>
        </w:rPr>
      </w:pPr>
      <w:r w:rsidRPr="00345C2A">
        <w:rPr>
          <w:color w:val="auto"/>
        </w:rPr>
        <w:t xml:space="preserve">  </w:t>
      </w:r>
      <w:r w:rsidR="009462E1" w:rsidRPr="00345C2A">
        <w:rPr>
          <w:color w:val="auto"/>
        </w:rPr>
        <w:t>(2)</w:t>
      </w:r>
      <w:r w:rsidRPr="00345C2A">
        <w:rPr>
          <w:color w:val="auto"/>
        </w:rPr>
        <w:t xml:space="preserve">  </w:t>
      </w:r>
      <w:r w:rsidR="009462E1" w:rsidRPr="00345C2A">
        <w:rPr>
          <w:color w:val="auto"/>
        </w:rPr>
        <w:t xml:space="preserve">An applicant for an educational limited license, in addition to </w:t>
      </w:r>
      <w:r w:rsidR="009462E1" w:rsidRPr="00345C2A">
        <w:rPr>
          <w:strike/>
          <w:color w:val="auto"/>
        </w:rPr>
        <w:t>meeting</w:t>
      </w:r>
      <w:r w:rsidR="009462E1" w:rsidRPr="00345C2A">
        <w:rPr>
          <w:color w:val="auto"/>
        </w:rPr>
        <w:t xml:space="preserve"> </w:t>
      </w:r>
      <w:r w:rsidRPr="00345C2A">
        <w:rPr>
          <w:b/>
          <w:color w:val="auto"/>
        </w:rPr>
        <w:t xml:space="preserve">satisfying </w:t>
      </w:r>
      <w:r w:rsidR="009462E1" w:rsidRPr="00345C2A">
        <w:rPr>
          <w:color w:val="auto"/>
        </w:rPr>
        <w:t>the requirements of the code</w:t>
      </w:r>
      <w:r w:rsidRPr="00345C2A">
        <w:rPr>
          <w:b/>
          <w:color w:val="auto"/>
        </w:rPr>
        <w:t>,</w:t>
      </w:r>
      <w:r w:rsidR="009462E1" w:rsidRPr="00345C2A">
        <w:rPr>
          <w:color w:val="auto"/>
        </w:rPr>
        <w:t xml:space="preserve"> </w:t>
      </w:r>
      <w:r w:rsidR="009462E1" w:rsidRPr="00345C2A">
        <w:rPr>
          <w:strike/>
          <w:color w:val="auto"/>
        </w:rPr>
        <w:t>and these rules</w:t>
      </w:r>
      <w:r w:rsidR="009462E1" w:rsidRPr="00345C2A">
        <w:rPr>
          <w:color w:val="auto"/>
        </w:rPr>
        <w:t xml:space="preserve"> shall satisfy </w:t>
      </w:r>
      <w:proofErr w:type="gramStart"/>
      <w:r w:rsidR="009462E1" w:rsidRPr="00345C2A">
        <w:rPr>
          <w:color w:val="auto"/>
        </w:rPr>
        <w:t>all of</w:t>
      </w:r>
      <w:proofErr w:type="gramEnd"/>
      <w:r w:rsidR="009462E1" w:rsidRPr="00345C2A">
        <w:rPr>
          <w:color w:val="auto"/>
        </w:rPr>
        <w:t xml:space="preserve"> the </w:t>
      </w:r>
      <w:r w:rsidR="009462E1" w:rsidRPr="00345C2A">
        <w:rPr>
          <w:strike/>
          <w:color w:val="auto"/>
        </w:rPr>
        <w:t>following:</w:t>
      </w:r>
      <w:r w:rsidRPr="00345C2A">
        <w:rPr>
          <w:color w:val="auto"/>
        </w:rPr>
        <w:t xml:space="preserve"> </w:t>
      </w:r>
      <w:r w:rsidRPr="00345C2A">
        <w:rPr>
          <w:b/>
          <w:color w:val="auto"/>
        </w:rPr>
        <w:t>following requirements:</w:t>
      </w:r>
    </w:p>
    <w:p w14:paraId="62914E78" w14:textId="77777777" w:rsidR="006633DC" w:rsidRPr="00345C2A" w:rsidRDefault="006633DC" w:rsidP="006633DC">
      <w:pPr>
        <w:pStyle w:val="Default"/>
        <w:rPr>
          <w:color w:val="auto"/>
        </w:rPr>
      </w:pPr>
      <w:r w:rsidRPr="00345C2A">
        <w:rPr>
          <w:color w:val="auto"/>
        </w:rPr>
        <w:t xml:space="preserve">  </w:t>
      </w:r>
      <w:r w:rsidR="00F211E7" w:rsidRPr="00345C2A">
        <w:rPr>
          <w:color w:val="auto"/>
        </w:rPr>
        <w:t xml:space="preserve">  </w:t>
      </w:r>
      <w:r w:rsidR="009462E1" w:rsidRPr="00345C2A">
        <w:rPr>
          <w:color w:val="auto"/>
        </w:rPr>
        <w:t>(a)</w:t>
      </w:r>
      <w:r w:rsidRPr="00345C2A">
        <w:rPr>
          <w:color w:val="auto"/>
        </w:rPr>
        <w:t xml:space="preserve">  </w:t>
      </w:r>
      <w:r w:rsidR="009462E1" w:rsidRPr="00345C2A">
        <w:rPr>
          <w:color w:val="auto"/>
        </w:rPr>
        <w:t>Submit the required fee and a completed application on a form provided by the department.</w:t>
      </w:r>
    </w:p>
    <w:p w14:paraId="7B7C3937" w14:textId="77777777" w:rsidR="006633DC" w:rsidRPr="00345C2A" w:rsidRDefault="006633DC" w:rsidP="006633DC">
      <w:pPr>
        <w:pStyle w:val="Default"/>
        <w:rPr>
          <w:b/>
          <w:color w:val="auto"/>
        </w:rPr>
      </w:pPr>
      <w:r w:rsidRPr="00345C2A">
        <w:rPr>
          <w:color w:val="auto"/>
        </w:rPr>
        <w:t xml:space="preserve">  </w:t>
      </w:r>
      <w:r w:rsidR="00F211E7" w:rsidRPr="00345C2A">
        <w:rPr>
          <w:color w:val="auto"/>
        </w:rPr>
        <w:t xml:space="preserve">  </w:t>
      </w:r>
      <w:r w:rsidR="009462E1" w:rsidRPr="00345C2A">
        <w:rPr>
          <w:color w:val="auto"/>
        </w:rPr>
        <w:t>(b)</w:t>
      </w:r>
      <w:r w:rsidRPr="00345C2A">
        <w:rPr>
          <w:color w:val="auto"/>
        </w:rPr>
        <w:t xml:space="preserve">  </w:t>
      </w:r>
      <w:r w:rsidR="009462E1" w:rsidRPr="00345C2A">
        <w:rPr>
          <w:color w:val="auto"/>
        </w:rPr>
        <w:t xml:space="preserve">Have documentation provided directly to the department from an osteopathic medical school that </w:t>
      </w:r>
      <w:r w:rsidR="009462E1" w:rsidRPr="00345C2A">
        <w:rPr>
          <w:strike/>
          <w:color w:val="auto"/>
        </w:rPr>
        <w:t>meets</w:t>
      </w:r>
      <w:r w:rsidR="009462E1" w:rsidRPr="00345C2A">
        <w:rPr>
          <w:color w:val="auto"/>
        </w:rPr>
        <w:t xml:space="preserve"> </w:t>
      </w:r>
      <w:r w:rsidR="00D3561F" w:rsidRPr="00345C2A">
        <w:rPr>
          <w:b/>
          <w:color w:val="auto"/>
        </w:rPr>
        <w:t xml:space="preserve">satisfies </w:t>
      </w:r>
      <w:r w:rsidR="009462E1" w:rsidRPr="00345C2A">
        <w:rPr>
          <w:color w:val="auto"/>
        </w:rPr>
        <w:t xml:space="preserve">the requirements of R 338.121(1) verifying that the applicant has graduated or is expected to graduate </w:t>
      </w:r>
      <w:r w:rsidR="009462E1" w:rsidRPr="00345C2A">
        <w:rPr>
          <w:strike/>
          <w:color w:val="auto"/>
        </w:rPr>
        <w:t>in</w:t>
      </w:r>
      <w:r w:rsidR="009462E1" w:rsidRPr="00345C2A">
        <w:rPr>
          <w:color w:val="auto"/>
        </w:rPr>
        <w:t xml:space="preserve"> </w:t>
      </w:r>
      <w:r w:rsidR="00C81024" w:rsidRPr="00345C2A">
        <w:rPr>
          <w:b/>
          <w:color w:val="auto"/>
        </w:rPr>
        <w:t xml:space="preserve">within </w:t>
      </w:r>
      <w:r w:rsidR="009462E1" w:rsidRPr="00345C2A">
        <w:rPr>
          <w:color w:val="auto"/>
        </w:rPr>
        <w:t xml:space="preserve">3 </w:t>
      </w:r>
      <w:r w:rsidR="009462E1" w:rsidRPr="00345C2A">
        <w:rPr>
          <w:strike/>
          <w:color w:val="auto"/>
        </w:rPr>
        <w:t>months.</w:t>
      </w:r>
      <w:r w:rsidR="00D3561F" w:rsidRPr="00345C2A">
        <w:rPr>
          <w:color w:val="auto"/>
        </w:rPr>
        <w:t xml:space="preserve"> </w:t>
      </w:r>
      <w:r w:rsidR="00763381" w:rsidRPr="00345C2A">
        <w:rPr>
          <w:b/>
          <w:color w:val="auto"/>
        </w:rPr>
        <w:t xml:space="preserve">months </w:t>
      </w:r>
      <w:r w:rsidR="00D3561F" w:rsidRPr="00345C2A">
        <w:rPr>
          <w:b/>
          <w:color w:val="auto"/>
        </w:rPr>
        <w:t>of the date of the application.</w:t>
      </w:r>
    </w:p>
    <w:p w14:paraId="67ABFB33" w14:textId="77777777" w:rsidR="006633DC" w:rsidRPr="00345C2A" w:rsidRDefault="006633DC" w:rsidP="006633DC">
      <w:pPr>
        <w:pStyle w:val="Default"/>
        <w:rPr>
          <w:color w:val="auto"/>
        </w:rPr>
      </w:pPr>
      <w:r w:rsidRPr="00345C2A">
        <w:rPr>
          <w:color w:val="auto"/>
        </w:rPr>
        <w:t xml:space="preserve">  </w:t>
      </w:r>
      <w:r w:rsidR="00F211E7" w:rsidRPr="00345C2A">
        <w:rPr>
          <w:color w:val="auto"/>
        </w:rPr>
        <w:t xml:space="preserve">  </w:t>
      </w:r>
      <w:r w:rsidR="009462E1" w:rsidRPr="00345C2A">
        <w:rPr>
          <w:color w:val="auto"/>
        </w:rPr>
        <w:t>(c)</w:t>
      </w:r>
      <w:r w:rsidRPr="00345C2A">
        <w:rPr>
          <w:color w:val="auto"/>
        </w:rPr>
        <w:t xml:space="preserve">  </w:t>
      </w:r>
      <w:r w:rsidR="009462E1" w:rsidRPr="00345C2A">
        <w:rPr>
          <w:color w:val="auto"/>
        </w:rPr>
        <w:t xml:space="preserve">Have documentation provided directly to the department verifying that the applicant has been accepted into a postgraduate training program that </w:t>
      </w:r>
      <w:r w:rsidR="009462E1" w:rsidRPr="00345C2A">
        <w:rPr>
          <w:strike/>
          <w:color w:val="auto"/>
        </w:rPr>
        <w:t>meets</w:t>
      </w:r>
      <w:r w:rsidR="009462E1" w:rsidRPr="00345C2A">
        <w:rPr>
          <w:color w:val="auto"/>
        </w:rPr>
        <w:t xml:space="preserve"> </w:t>
      </w:r>
      <w:r w:rsidR="00D3561F" w:rsidRPr="00345C2A">
        <w:rPr>
          <w:b/>
          <w:color w:val="auto"/>
        </w:rPr>
        <w:t xml:space="preserve">satisfies </w:t>
      </w:r>
      <w:r w:rsidR="009462E1" w:rsidRPr="00345C2A">
        <w:rPr>
          <w:color w:val="auto"/>
        </w:rPr>
        <w:t>the requirements of R 338.121(2) or (4).</w:t>
      </w:r>
    </w:p>
    <w:p w14:paraId="4BD0B60F" w14:textId="77777777" w:rsidR="009462E1" w:rsidRPr="00345C2A" w:rsidRDefault="006633DC" w:rsidP="006633DC">
      <w:pPr>
        <w:pStyle w:val="Default"/>
        <w:rPr>
          <w:b/>
          <w:color w:val="auto"/>
        </w:rPr>
      </w:pPr>
      <w:r w:rsidRPr="00345C2A">
        <w:rPr>
          <w:color w:val="auto"/>
        </w:rPr>
        <w:t xml:space="preserve">  </w:t>
      </w:r>
      <w:r w:rsidR="009462E1" w:rsidRPr="00345C2A">
        <w:rPr>
          <w:color w:val="auto"/>
        </w:rPr>
        <w:t>(3)</w:t>
      </w:r>
      <w:r w:rsidRPr="00345C2A">
        <w:rPr>
          <w:color w:val="auto"/>
        </w:rPr>
        <w:t xml:space="preserve">  </w:t>
      </w:r>
      <w:r w:rsidR="009462E1" w:rsidRPr="00345C2A">
        <w:rPr>
          <w:strike/>
          <w:color w:val="auto"/>
        </w:rPr>
        <w:t>Pursuant to</w:t>
      </w:r>
      <w:r w:rsidR="009462E1" w:rsidRPr="00345C2A">
        <w:rPr>
          <w:color w:val="auto"/>
        </w:rPr>
        <w:t xml:space="preserve"> </w:t>
      </w:r>
      <w:r w:rsidR="00D3561F" w:rsidRPr="00345C2A">
        <w:rPr>
          <w:b/>
          <w:color w:val="auto"/>
        </w:rPr>
        <w:t xml:space="preserve">Under </w:t>
      </w:r>
      <w:r w:rsidR="009462E1" w:rsidRPr="00345C2A">
        <w:rPr>
          <w:color w:val="auto"/>
        </w:rPr>
        <w:t xml:space="preserve">section 17512(2) of the code, MCL 333.17512(2), an educational limited license may be renewed </w:t>
      </w:r>
      <w:r w:rsidR="009462E1" w:rsidRPr="00345C2A">
        <w:rPr>
          <w:strike/>
          <w:color w:val="auto"/>
        </w:rPr>
        <w:t>no</w:t>
      </w:r>
      <w:r w:rsidR="009462E1" w:rsidRPr="00345C2A">
        <w:rPr>
          <w:color w:val="auto"/>
        </w:rPr>
        <w:t xml:space="preserve"> </w:t>
      </w:r>
      <w:r w:rsidR="00D3561F" w:rsidRPr="00345C2A">
        <w:rPr>
          <w:b/>
          <w:color w:val="auto"/>
        </w:rPr>
        <w:t xml:space="preserve">not </w:t>
      </w:r>
      <w:r w:rsidR="009462E1" w:rsidRPr="00345C2A">
        <w:rPr>
          <w:color w:val="auto"/>
        </w:rPr>
        <w:t xml:space="preserve">more than 5 </w:t>
      </w:r>
      <w:r w:rsidR="009462E1" w:rsidRPr="00345C2A">
        <w:rPr>
          <w:strike/>
          <w:color w:val="auto"/>
        </w:rPr>
        <w:t>times.</w:t>
      </w:r>
      <w:r w:rsidR="00D3561F" w:rsidRPr="00345C2A">
        <w:rPr>
          <w:color w:val="auto"/>
        </w:rPr>
        <w:t xml:space="preserve"> </w:t>
      </w:r>
      <w:r w:rsidR="00D3561F" w:rsidRPr="00345C2A">
        <w:rPr>
          <w:b/>
          <w:color w:val="auto"/>
        </w:rPr>
        <w:t>years.</w:t>
      </w:r>
    </w:p>
    <w:p w14:paraId="20E531D2" w14:textId="77777777" w:rsidR="006633DC" w:rsidRPr="00345C2A" w:rsidRDefault="006633DC" w:rsidP="00911314">
      <w:pPr>
        <w:pStyle w:val="Default"/>
        <w:rPr>
          <w:color w:val="auto"/>
        </w:rPr>
      </w:pPr>
    </w:p>
    <w:p w14:paraId="13B50D00" w14:textId="77777777" w:rsidR="00F708FF" w:rsidRPr="00345C2A" w:rsidRDefault="00F708FF" w:rsidP="00911314">
      <w:pPr>
        <w:pStyle w:val="Default"/>
        <w:rPr>
          <w:color w:val="auto"/>
        </w:rPr>
      </w:pPr>
    </w:p>
    <w:p w14:paraId="23C065F6" w14:textId="77777777" w:rsidR="00F708FF" w:rsidRPr="00345C2A" w:rsidRDefault="009462E1" w:rsidP="00F708FF">
      <w:pPr>
        <w:pStyle w:val="Default"/>
        <w:rPr>
          <w:b/>
          <w:color w:val="auto"/>
        </w:rPr>
      </w:pPr>
      <w:r w:rsidRPr="00345C2A">
        <w:rPr>
          <w:color w:val="auto"/>
        </w:rPr>
        <w:t xml:space="preserve">R </w:t>
      </w:r>
      <w:proofErr w:type="gramStart"/>
      <w:r w:rsidRPr="00345C2A">
        <w:rPr>
          <w:color w:val="auto"/>
        </w:rPr>
        <w:t>338.129</w:t>
      </w:r>
      <w:r w:rsidR="00305DD2" w:rsidRPr="00345C2A">
        <w:rPr>
          <w:color w:val="auto"/>
        </w:rPr>
        <w:t xml:space="preserve">  </w:t>
      </w:r>
      <w:r w:rsidRPr="00345C2A">
        <w:rPr>
          <w:color w:val="auto"/>
        </w:rPr>
        <w:t>Examination</w:t>
      </w:r>
      <w:proofErr w:type="gramEnd"/>
      <w:r w:rsidRPr="00345C2A">
        <w:rPr>
          <w:color w:val="auto"/>
        </w:rPr>
        <w:t xml:space="preserve">; </w:t>
      </w:r>
      <w:r w:rsidR="00305DD2" w:rsidRPr="00345C2A">
        <w:rPr>
          <w:b/>
          <w:color w:val="auto"/>
        </w:rPr>
        <w:t xml:space="preserve">adoption; </w:t>
      </w:r>
      <w:r w:rsidRPr="00345C2A">
        <w:rPr>
          <w:strike/>
          <w:color w:val="auto"/>
        </w:rPr>
        <w:t>required</w:t>
      </w:r>
      <w:r w:rsidRPr="00345C2A">
        <w:rPr>
          <w:color w:val="auto"/>
        </w:rPr>
        <w:t xml:space="preserve"> passing </w:t>
      </w:r>
      <w:r w:rsidRPr="00345C2A">
        <w:rPr>
          <w:strike/>
          <w:color w:val="auto"/>
        </w:rPr>
        <w:t>score.</w:t>
      </w:r>
      <w:r w:rsidR="00305DD2" w:rsidRPr="00345C2A">
        <w:rPr>
          <w:color w:val="auto"/>
        </w:rPr>
        <w:t xml:space="preserve"> </w:t>
      </w:r>
      <w:r w:rsidR="00305DD2" w:rsidRPr="00345C2A">
        <w:rPr>
          <w:b/>
          <w:color w:val="auto"/>
        </w:rPr>
        <w:t>scores; limitation on attempts; time limitations.</w:t>
      </w:r>
    </w:p>
    <w:p w14:paraId="2714413F" w14:textId="77777777" w:rsidR="00F708FF" w:rsidRPr="00345C2A" w:rsidRDefault="00F708FF" w:rsidP="00F708FF">
      <w:pPr>
        <w:pStyle w:val="Default"/>
        <w:rPr>
          <w:b/>
          <w:color w:val="auto"/>
        </w:rPr>
      </w:pPr>
      <w:r w:rsidRPr="00345C2A">
        <w:rPr>
          <w:color w:val="auto"/>
        </w:rPr>
        <w:t xml:space="preserve">  </w:t>
      </w:r>
      <w:r w:rsidR="009462E1" w:rsidRPr="00345C2A">
        <w:rPr>
          <w:color w:val="auto"/>
        </w:rPr>
        <w:t>Rule 29.</w:t>
      </w:r>
      <w:r w:rsidRPr="00345C2A">
        <w:rPr>
          <w:color w:val="auto"/>
        </w:rPr>
        <w:t xml:space="preserve">  </w:t>
      </w:r>
      <w:r w:rsidR="009462E1" w:rsidRPr="00345C2A">
        <w:rPr>
          <w:color w:val="auto"/>
        </w:rPr>
        <w:t>(1)</w:t>
      </w:r>
      <w:r w:rsidRPr="00345C2A">
        <w:rPr>
          <w:color w:val="auto"/>
        </w:rPr>
        <w:t xml:space="preserve">  </w:t>
      </w:r>
      <w:r w:rsidR="009462E1" w:rsidRPr="00345C2A">
        <w:rPr>
          <w:color w:val="auto"/>
        </w:rPr>
        <w:t xml:space="preserve">The board adopts the </w:t>
      </w:r>
      <w:r w:rsidR="009462E1" w:rsidRPr="00345C2A">
        <w:rPr>
          <w:strike/>
          <w:color w:val="auto"/>
        </w:rPr>
        <w:t>comprehensive osteopathic medical licensing examination (</w:t>
      </w:r>
      <w:proofErr w:type="spellStart"/>
      <w:r w:rsidR="009462E1" w:rsidRPr="00345C2A">
        <w:rPr>
          <w:strike/>
          <w:color w:val="auto"/>
        </w:rPr>
        <w:t>comlex</w:t>
      </w:r>
      <w:proofErr w:type="spellEnd"/>
      <w:r w:rsidR="009462E1" w:rsidRPr="00345C2A">
        <w:rPr>
          <w:strike/>
          <w:color w:val="auto"/>
        </w:rPr>
        <w:t>)</w:t>
      </w:r>
      <w:r w:rsidR="009462E1" w:rsidRPr="00345C2A">
        <w:rPr>
          <w:color w:val="auto"/>
        </w:rPr>
        <w:t xml:space="preserve"> </w:t>
      </w:r>
      <w:r w:rsidRPr="00345C2A">
        <w:rPr>
          <w:b/>
          <w:color w:val="auto"/>
        </w:rPr>
        <w:t xml:space="preserve">Comprehensive Osteopathic Medical Licensing Examination (COMLEX) </w:t>
      </w:r>
      <w:r w:rsidR="009462E1" w:rsidRPr="00345C2A">
        <w:rPr>
          <w:color w:val="auto"/>
        </w:rPr>
        <w:t xml:space="preserve">developed and administered by the </w:t>
      </w:r>
      <w:r w:rsidR="009462E1" w:rsidRPr="00345C2A">
        <w:rPr>
          <w:strike/>
          <w:color w:val="auto"/>
        </w:rPr>
        <w:t>national board of osteopathic medical examiners (</w:t>
      </w:r>
      <w:proofErr w:type="spellStart"/>
      <w:r w:rsidR="009462E1" w:rsidRPr="00345C2A">
        <w:rPr>
          <w:strike/>
          <w:color w:val="auto"/>
        </w:rPr>
        <w:t>nbome</w:t>
      </w:r>
      <w:proofErr w:type="spellEnd"/>
      <w:r w:rsidR="009462E1" w:rsidRPr="00345C2A">
        <w:rPr>
          <w:strike/>
          <w:color w:val="auto"/>
        </w:rPr>
        <w:t>).</w:t>
      </w:r>
      <w:r w:rsidRPr="00345C2A">
        <w:rPr>
          <w:color w:val="auto"/>
        </w:rPr>
        <w:t xml:space="preserve"> </w:t>
      </w:r>
      <w:r w:rsidRPr="00345C2A">
        <w:rPr>
          <w:b/>
          <w:color w:val="auto"/>
        </w:rPr>
        <w:t>National Board of Osteopathic Medical Examiners (NBOME).</w:t>
      </w:r>
    </w:p>
    <w:p w14:paraId="4F17CE2D" w14:textId="77777777" w:rsidR="009462E1" w:rsidRPr="00345C2A" w:rsidRDefault="00F708FF" w:rsidP="00F708FF">
      <w:pPr>
        <w:pStyle w:val="Default"/>
        <w:rPr>
          <w:b/>
          <w:color w:val="auto"/>
        </w:rPr>
      </w:pPr>
      <w:r w:rsidRPr="00345C2A">
        <w:rPr>
          <w:color w:val="auto"/>
        </w:rPr>
        <w:t xml:space="preserve">  </w:t>
      </w:r>
      <w:r w:rsidR="009462E1" w:rsidRPr="00345C2A">
        <w:rPr>
          <w:color w:val="auto"/>
        </w:rPr>
        <w:t>(2)</w:t>
      </w:r>
      <w:r w:rsidRPr="00345C2A">
        <w:rPr>
          <w:color w:val="auto"/>
        </w:rPr>
        <w:t xml:space="preserve">  </w:t>
      </w:r>
      <w:r w:rsidR="009462E1" w:rsidRPr="00345C2A">
        <w:rPr>
          <w:color w:val="auto"/>
        </w:rPr>
        <w:t xml:space="preserve">The passing score for each </w:t>
      </w:r>
      <w:r w:rsidR="009462E1" w:rsidRPr="00345C2A">
        <w:rPr>
          <w:strike/>
          <w:color w:val="auto"/>
        </w:rPr>
        <w:t>component</w:t>
      </w:r>
      <w:r w:rsidR="009462E1" w:rsidRPr="00345C2A">
        <w:rPr>
          <w:color w:val="auto"/>
        </w:rPr>
        <w:t xml:space="preserve"> </w:t>
      </w:r>
      <w:r w:rsidR="001C32E3" w:rsidRPr="00345C2A">
        <w:rPr>
          <w:b/>
          <w:color w:val="auto"/>
        </w:rPr>
        <w:t xml:space="preserve">part </w:t>
      </w:r>
      <w:r w:rsidR="009462E1" w:rsidRPr="00345C2A">
        <w:rPr>
          <w:color w:val="auto"/>
        </w:rPr>
        <w:t xml:space="preserve">of the </w:t>
      </w:r>
      <w:proofErr w:type="spellStart"/>
      <w:r w:rsidR="009462E1" w:rsidRPr="00345C2A">
        <w:rPr>
          <w:strike/>
          <w:color w:val="auto"/>
        </w:rPr>
        <w:t>comlex</w:t>
      </w:r>
      <w:proofErr w:type="spellEnd"/>
      <w:r w:rsidR="009462E1" w:rsidRPr="00345C2A">
        <w:rPr>
          <w:color w:val="auto"/>
        </w:rPr>
        <w:t xml:space="preserve"> </w:t>
      </w:r>
      <w:r w:rsidR="00EB4EF6" w:rsidRPr="00345C2A">
        <w:rPr>
          <w:b/>
          <w:color w:val="auto"/>
        </w:rPr>
        <w:t xml:space="preserve">COMLEX </w:t>
      </w:r>
      <w:r w:rsidR="009462E1" w:rsidRPr="00345C2A">
        <w:rPr>
          <w:color w:val="auto"/>
        </w:rPr>
        <w:t xml:space="preserve">accepted for licensure </w:t>
      </w:r>
      <w:r w:rsidR="009462E1" w:rsidRPr="00345C2A">
        <w:rPr>
          <w:strike/>
          <w:color w:val="auto"/>
        </w:rPr>
        <w:t>shall be</w:t>
      </w:r>
      <w:r w:rsidR="009462E1" w:rsidRPr="00345C2A">
        <w:rPr>
          <w:color w:val="auto"/>
        </w:rPr>
        <w:t xml:space="preserve"> </w:t>
      </w:r>
      <w:r w:rsidR="0040530A" w:rsidRPr="00345C2A">
        <w:rPr>
          <w:b/>
          <w:color w:val="auto"/>
        </w:rPr>
        <w:t xml:space="preserve">is </w:t>
      </w:r>
      <w:r w:rsidR="009462E1" w:rsidRPr="00345C2A">
        <w:rPr>
          <w:color w:val="auto"/>
        </w:rPr>
        <w:t xml:space="preserve">the passing score established by the </w:t>
      </w:r>
      <w:proofErr w:type="spellStart"/>
      <w:r w:rsidR="009462E1" w:rsidRPr="00345C2A">
        <w:rPr>
          <w:strike/>
          <w:color w:val="auto"/>
        </w:rPr>
        <w:t>nbome</w:t>
      </w:r>
      <w:proofErr w:type="spellEnd"/>
      <w:r w:rsidR="009462E1" w:rsidRPr="00345C2A">
        <w:rPr>
          <w:strike/>
          <w:color w:val="auto"/>
        </w:rPr>
        <w:t>.</w:t>
      </w:r>
      <w:r w:rsidRPr="00345C2A">
        <w:rPr>
          <w:color w:val="auto"/>
        </w:rPr>
        <w:t xml:space="preserve"> </w:t>
      </w:r>
      <w:r w:rsidRPr="00345C2A">
        <w:rPr>
          <w:b/>
          <w:color w:val="auto"/>
        </w:rPr>
        <w:t>NBOME.</w:t>
      </w:r>
    </w:p>
    <w:p w14:paraId="5F4D6857" w14:textId="77777777" w:rsidR="00F708FF" w:rsidRPr="00345C2A" w:rsidRDefault="00F708FF" w:rsidP="00F708FF">
      <w:pPr>
        <w:pStyle w:val="Default"/>
        <w:rPr>
          <w:b/>
          <w:color w:val="auto"/>
        </w:rPr>
      </w:pPr>
      <w:r w:rsidRPr="00345C2A">
        <w:rPr>
          <w:b/>
          <w:color w:val="auto"/>
        </w:rPr>
        <w:t xml:space="preserve">  (3)  An applicant </w:t>
      </w:r>
      <w:r w:rsidR="0040530A" w:rsidRPr="00345C2A">
        <w:rPr>
          <w:b/>
          <w:color w:val="auto"/>
        </w:rPr>
        <w:t>cannot make</w:t>
      </w:r>
      <w:r w:rsidRPr="00345C2A">
        <w:rPr>
          <w:b/>
          <w:color w:val="auto"/>
        </w:rPr>
        <w:t xml:space="preserve"> more than 6 attempts to pass any part of the COMLEX.</w:t>
      </w:r>
    </w:p>
    <w:p w14:paraId="37A8C333" w14:textId="16753944" w:rsidR="00F708FF" w:rsidRPr="00345C2A" w:rsidRDefault="00F708FF" w:rsidP="00F708FF">
      <w:pPr>
        <w:pStyle w:val="Default"/>
        <w:rPr>
          <w:b/>
          <w:color w:val="auto"/>
        </w:rPr>
      </w:pPr>
      <w:r w:rsidRPr="00345C2A">
        <w:rPr>
          <w:b/>
          <w:color w:val="auto"/>
        </w:rPr>
        <w:t xml:space="preserve">  (4)  An applicant </w:t>
      </w:r>
      <w:r w:rsidR="002137E9" w:rsidRPr="00345C2A">
        <w:rPr>
          <w:b/>
          <w:color w:val="auto"/>
        </w:rPr>
        <w:t xml:space="preserve">shall </w:t>
      </w:r>
      <w:r w:rsidRPr="00345C2A">
        <w:rPr>
          <w:b/>
          <w:color w:val="auto"/>
        </w:rPr>
        <w:t xml:space="preserve">successfully pass all </w:t>
      </w:r>
      <w:r w:rsidR="001C32E3" w:rsidRPr="00345C2A">
        <w:rPr>
          <w:b/>
          <w:color w:val="auto"/>
        </w:rPr>
        <w:t xml:space="preserve">parts </w:t>
      </w:r>
      <w:r w:rsidRPr="00345C2A">
        <w:rPr>
          <w:b/>
          <w:color w:val="auto"/>
        </w:rPr>
        <w:t xml:space="preserve">of the COMLEX within 7 years from the date that he or she first passed any </w:t>
      </w:r>
      <w:r w:rsidR="001C32E3" w:rsidRPr="00345C2A">
        <w:rPr>
          <w:b/>
          <w:color w:val="auto"/>
        </w:rPr>
        <w:t xml:space="preserve">part </w:t>
      </w:r>
      <w:r w:rsidRPr="00345C2A">
        <w:rPr>
          <w:b/>
          <w:color w:val="auto"/>
        </w:rPr>
        <w:t xml:space="preserve">of the </w:t>
      </w:r>
      <w:r w:rsidR="00305DD2" w:rsidRPr="00345C2A">
        <w:rPr>
          <w:b/>
          <w:color w:val="auto"/>
        </w:rPr>
        <w:t>COMLEX</w:t>
      </w:r>
      <w:r w:rsidRPr="00345C2A">
        <w:rPr>
          <w:b/>
          <w:color w:val="auto"/>
        </w:rPr>
        <w:t>.</w:t>
      </w:r>
      <w:r w:rsidR="00305DD2" w:rsidRPr="00345C2A">
        <w:rPr>
          <w:b/>
          <w:color w:val="auto"/>
        </w:rPr>
        <w:t xml:space="preserve">  </w:t>
      </w:r>
      <w:r w:rsidRPr="00345C2A">
        <w:rPr>
          <w:b/>
          <w:color w:val="auto"/>
        </w:rPr>
        <w:t>An applicant may request consideration of a variance of the 7</w:t>
      </w:r>
      <w:r w:rsidR="002137E9" w:rsidRPr="00345C2A">
        <w:rPr>
          <w:b/>
          <w:color w:val="auto"/>
        </w:rPr>
        <w:t>-</w:t>
      </w:r>
      <w:r w:rsidRPr="00345C2A">
        <w:rPr>
          <w:b/>
          <w:color w:val="auto"/>
        </w:rPr>
        <w:t xml:space="preserve">year requirement by providing, at a minimum, </w:t>
      </w:r>
      <w:r w:rsidR="00902A68" w:rsidRPr="00345C2A">
        <w:rPr>
          <w:b/>
          <w:color w:val="auto"/>
        </w:rPr>
        <w:t xml:space="preserve">proof </w:t>
      </w:r>
      <w:r w:rsidRPr="00345C2A">
        <w:rPr>
          <w:b/>
          <w:color w:val="auto"/>
        </w:rPr>
        <w:t xml:space="preserve">of both of the following </w:t>
      </w:r>
      <w:r w:rsidR="00F91062" w:rsidRPr="00345C2A">
        <w:rPr>
          <w:b/>
          <w:color w:val="auto"/>
        </w:rPr>
        <w:t xml:space="preserve">requirements </w:t>
      </w:r>
      <w:r w:rsidRPr="00345C2A">
        <w:rPr>
          <w:b/>
          <w:color w:val="auto"/>
        </w:rPr>
        <w:t>to the board:</w:t>
      </w:r>
    </w:p>
    <w:p w14:paraId="60553D17" w14:textId="77777777" w:rsidR="00F708FF" w:rsidRPr="00345C2A" w:rsidRDefault="00F708FF" w:rsidP="00F708FF">
      <w:pPr>
        <w:pStyle w:val="Default"/>
        <w:rPr>
          <w:b/>
          <w:color w:val="auto"/>
        </w:rPr>
      </w:pPr>
      <w:r w:rsidRPr="00345C2A">
        <w:rPr>
          <w:b/>
          <w:color w:val="auto"/>
        </w:rPr>
        <w:t xml:space="preserve">  </w:t>
      </w:r>
      <w:r w:rsidR="00F211E7" w:rsidRPr="00345C2A">
        <w:rPr>
          <w:b/>
          <w:color w:val="auto"/>
        </w:rPr>
        <w:t xml:space="preserve">  </w:t>
      </w:r>
      <w:r w:rsidRPr="00345C2A">
        <w:rPr>
          <w:b/>
          <w:color w:val="auto"/>
        </w:rPr>
        <w:t>(</w:t>
      </w:r>
      <w:r w:rsidR="005E4C2D" w:rsidRPr="00345C2A">
        <w:rPr>
          <w:b/>
          <w:color w:val="auto"/>
        </w:rPr>
        <w:t>a</w:t>
      </w:r>
      <w:r w:rsidRPr="00345C2A">
        <w:rPr>
          <w:b/>
          <w:color w:val="auto"/>
        </w:rPr>
        <w:t xml:space="preserve">)  </w:t>
      </w:r>
      <w:r w:rsidR="00F211E7" w:rsidRPr="00345C2A">
        <w:rPr>
          <w:b/>
          <w:color w:val="auto"/>
        </w:rPr>
        <w:t>That the applicant has already p</w:t>
      </w:r>
      <w:r w:rsidRPr="00345C2A">
        <w:rPr>
          <w:b/>
          <w:color w:val="auto"/>
        </w:rPr>
        <w:t>assed all parts of the</w:t>
      </w:r>
      <w:r w:rsidR="00305DD2" w:rsidRPr="00345C2A">
        <w:rPr>
          <w:b/>
          <w:color w:val="auto"/>
        </w:rPr>
        <w:t xml:space="preserve"> COMLEX</w:t>
      </w:r>
      <w:r w:rsidR="00F211E7" w:rsidRPr="00345C2A">
        <w:rPr>
          <w:b/>
          <w:color w:val="auto"/>
        </w:rPr>
        <w:t>, but that the time taken to pass all parts is more than 7 years.</w:t>
      </w:r>
    </w:p>
    <w:p w14:paraId="411572B9" w14:textId="77777777" w:rsidR="00F708FF" w:rsidRPr="00345C2A" w:rsidRDefault="00F708FF" w:rsidP="00F708FF">
      <w:pPr>
        <w:pStyle w:val="Default"/>
        <w:rPr>
          <w:b/>
          <w:color w:val="auto"/>
        </w:rPr>
      </w:pPr>
      <w:r w:rsidRPr="00345C2A">
        <w:rPr>
          <w:b/>
          <w:color w:val="auto"/>
        </w:rPr>
        <w:t xml:space="preserve">  </w:t>
      </w:r>
      <w:r w:rsidR="00F211E7" w:rsidRPr="00345C2A">
        <w:rPr>
          <w:b/>
          <w:color w:val="auto"/>
        </w:rPr>
        <w:t xml:space="preserve">  </w:t>
      </w:r>
      <w:r w:rsidRPr="00345C2A">
        <w:rPr>
          <w:b/>
          <w:color w:val="auto"/>
        </w:rPr>
        <w:t>(</w:t>
      </w:r>
      <w:r w:rsidR="005E4C2D" w:rsidRPr="00345C2A">
        <w:rPr>
          <w:b/>
          <w:color w:val="auto"/>
        </w:rPr>
        <w:t>b</w:t>
      </w:r>
      <w:r w:rsidRPr="00345C2A">
        <w:rPr>
          <w:b/>
          <w:color w:val="auto"/>
        </w:rPr>
        <w:t xml:space="preserve">)  </w:t>
      </w:r>
      <w:r w:rsidR="00A46BBC" w:rsidRPr="00345C2A">
        <w:rPr>
          <w:b/>
          <w:color w:val="auto"/>
        </w:rPr>
        <w:t>That the applicant has completed 1 of the following activities</w:t>
      </w:r>
      <w:r w:rsidRPr="00345C2A">
        <w:rPr>
          <w:b/>
          <w:color w:val="auto"/>
        </w:rPr>
        <w:t>:</w:t>
      </w:r>
    </w:p>
    <w:p w14:paraId="6EDEF51A" w14:textId="77777777" w:rsidR="00F708FF" w:rsidRPr="00345C2A" w:rsidRDefault="00F708FF" w:rsidP="00F708FF">
      <w:pPr>
        <w:pStyle w:val="Default"/>
        <w:rPr>
          <w:b/>
          <w:color w:val="auto"/>
        </w:rPr>
      </w:pPr>
      <w:r w:rsidRPr="00345C2A">
        <w:rPr>
          <w:b/>
          <w:color w:val="auto"/>
        </w:rPr>
        <w:t xml:space="preserve">  </w:t>
      </w:r>
      <w:r w:rsidR="00F211E7" w:rsidRPr="00345C2A">
        <w:rPr>
          <w:b/>
          <w:color w:val="auto"/>
        </w:rPr>
        <w:t xml:space="preserve">    </w:t>
      </w:r>
      <w:r w:rsidRPr="00345C2A">
        <w:rPr>
          <w:b/>
          <w:color w:val="auto"/>
        </w:rPr>
        <w:t>(</w:t>
      </w:r>
      <w:r w:rsidR="005E4C2D" w:rsidRPr="00345C2A">
        <w:rPr>
          <w:b/>
          <w:color w:val="auto"/>
        </w:rPr>
        <w:t>i</w:t>
      </w:r>
      <w:r w:rsidRPr="00345C2A">
        <w:rPr>
          <w:b/>
          <w:color w:val="auto"/>
        </w:rPr>
        <w:t>)  Graduation from an accredited graduate degree program in addition to</w:t>
      </w:r>
      <w:r w:rsidR="00305DD2" w:rsidRPr="00345C2A">
        <w:rPr>
          <w:b/>
          <w:color w:val="auto"/>
        </w:rPr>
        <w:t xml:space="preserve"> osteopathic </w:t>
      </w:r>
      <w:r w:rsidRPr="00345C2A">
        <w:rPr>
          <w:b/>
          <w:color w:val="auto"/>
        </w:rPr>
        <w:t>medical school.</w:t>
      </w:r>
    </w:p>
    <w:p w14:paraId="7A6DD4BD" w14:textId="77777777" w:rsidR="00F708FF" w:rsidRPr="00345C2A" w:rsidRDefault="00F708FF" w:rsidP="00F708FF">
      <w:pPr>
        <w:pStyle w:val="Default"/>
        <w:rPr>
          <w:b/>
          <w:color w:val="auto"/>
        </w:rPr>
      </w:pPr>
      <w:r w:rsidRPr="00345C2A">
        <w:rPr>
          <w:b/>
          <w:color w:val="auto"/>
        </w:rPr>
        <w:t xml:space="preserve">  </w:t>
      </w:r>
      <w:r w:rsidR="00F211E7" w:rsidRPr="00345C2A">
        <w:rPr>
          <w:b/>
          <w:color w:val="auto"/>
        </w:rPr>
        <w:t xml:space="preserve">    </w:t>
      </w:r>
      <w:r w:rsidRPr="00345C2A">
        <w:rPr>
          <w:b/>
          <w:color w:val="auto"/>
        </w:rPr>
        <w:t>(</w:t>
      </w:r>
      <w:r w:rsidR="005E4C2D" w:rsidRPr="00345C2A">
        <w:rPr>
          <w:b/>
          <w:color w:val="auto"/>
        </w:rPr>
        <w:t>ii</w:t>
      </w:r>
      <w:r w:rsidRPr="00345C2A">
        <w:rPr>
          <w:b/>
          <w:color w:val="auto"/>
        </w:rPr>
        <w:t>)  Completion of a residency or fellowship program with demonstrated consistent participation in the program.</w:t>
      </w:r>
    </w:p>
    <w:p w14:paraId="62873EE2" w14:textId="77777777" w:rsidR="009462E1" w:rsidRPr="00345C2A" w:rsidRDefault="009462E1" w:rsidP="00911314">
      <w:pPr>
        <w:pStyle w:val="Default"/>
        <w:rPr>
          <w:color w:val="auto"/>
        </w:rPr>
      </w:pPr>
    </w:p>
    <w:p w14:paraId="7984576A" w14:textId="77777777" w:rsidR="00F708FF" w:rsidRPr="00345C2A" w:rsidRDefault="00F708FF" w:rsidP="00911314">
      <w:pPr>
        <w:pStyle w:val="Default"/>
        <w:rPr>
          <w:color w:val="auto"/>
        </w:rPr>
      </w:pPr>
    </w:p>
    <w:p w14:paraId="651A6C40" w14:textId="77777777" w:rsidR="00305DD2" w:rsidRPr="00345C2A" w:rsidRDefault="009462E1" w:rsidP="00305DD2">
      <w:pPr>
        <w:pStyle w:val="Default"/>
        <w:rPr>
          <w:b/>
          <w:color w:val="auto"/>
        </w:rPr>
      </w:pPr>
      <w:r w:rsidRPr="00345C2A">
        <w:rPr>
          <w:color w:val="auto"/>
        </w:rPr>
        <w:t xml:space="preserve">R </w:t>
      </w:r>
      <w:proofErr w:type="gramStart"/>
      <w:r w:rsidRPr="00345C2A">
        <w:rPr>
          <w:color w:val="auto"/>
        </w:rPr>
        <w:t>338.131</w:t>
      </w:r>
      <w:r w:rsidR="00305DD2" w:rsidRPr="00345C2A">
        <w:rPr>
          <w:color w:val="auto"/>
        </w:rPr>
        <w:t xml:space="preserve">  </w:t>
      </w:r>
      <w:r w:rsidRPr="00345C2A">
        <w:rPr>
          <w:strike/>
          <w:color w:val="auto"/>
        </w:rPr>
        <w:t>Examination</w:t>
      </w:r>
      <w:proofErr w:type="gramEnd"/>
      <w:r w:rsidRPr="00345C2A">
        <w:rPr>
          <w:strike/>
          <w:color w:val="auto"/>
        </w:rPr>
        <w:t xml:space="preserve"> eligibility.</w:t>
      </w:r>
      <w:r w:rsidR="000B12BA" w:rsidRPr="00345C2A">
        <w:rPr>
          <w:color w:val="auto"/>
        </w:rPr>
        <w:t xml:space="preserve"> </w:t>
      </w:r>
      <w:r w:rsidR="000B12BA" w:rsidRPr="00345C2A">
        <w:rPr>
          <w:b/>
          <w:color w:val="auto"/>
        </w:rPr>
        <w:t>Rescinded.</w:t>
      </w:r>
    </w:p>
    <w:p w14:paraId="41B7BF12" w14:textId="77777777" w:rsidR="00305DD2" w:rsidRPr="00345C2A" w:rsidRDefault="00305DD2" w:rsidP="00305DD2">
      <w:pPr>
        <w:pStyle w:val="Default"/>
        <w:rPr>
          <w:strike/>
          <w:color w:val="auto"/>
        </w:rPr>
      </w:pPr>
      <w:r w:rsidRPr="00345C2A">
        <w:rPr>
          <w:color w:val="auto"/>
        </w:rPr>
        <w:t xml:space="preserve">  </w:t>
      </w:r>
      <w:r w:rsidR="009462E1" w:rsidRPr="00345C2A">
        <w:rPr>
          <w:strike/>
          <w:color w:val="auto"/>
        </w:rPr>
        <w:t>Rule 31.</w:t>
      </w:r>
      <w:r w:rsidRPr="00345C2A">
        <w:rPr>
          <w:strike/>
          <w:color w:val="auto"/>
        </w:rPr>
        <w:t xml:space="preserve">  </w:t>
      </w:r>
      <w:r w:rsidR="009462E1" w:rsidRPr="00345C2A">
        <w:rPr>
          <w:strike/>
          <w:color w:val="auto"/>
        </w:rPr>
        <w:t>(1)</w:t>
      </w:r>
      <w:r w:rsidRPr="00345C2A">
        <w:rPr>
          <w:strike/>
          <w:color w:val="auto"/>
        </w:rPr>
        <w:t xml:space="preserve">  </w:t>
      </w:r>
      <w:r w:rsidR="009462E1" w:rsidRPr="00345C2A">
        <w:rPr>
          <w:strike/>
          <w:color w:val="auto"/>
        </w:rPr>
        <w:t>To be eligible to sit for any component of the comprehensive medical licensure examination (</w:t>
      </w:r>
      <w:proofErr w:type="spellStart"/>
      <w:r w:rsidR="009462E1" w:rsidRPr="00345C2A">
        <w:rPr>
          <w:strike/>
          <w:color w:val="auto"/>
        </w:rPr>
        <w:t>comlex</w:t>
      </w:r>
      <w:proofErr w:type="spellEnd"/>
      <w:r w:rsidR="009462E1" w:rsidRPr="00345C2A">
        <w:rPr>
          <w:strike/>
          <w:color w:val="auto"/>
        </w:rPr>
        <w:t>) adopted in R 338.129, an applicant shall satisfy the requirements of the national board of osteopathic medical examiners.</w:t>
      </w:r>
    </w:p>
    <w:p w14:paraId="4129FDFD" w14:textId="77777777" w:rsidR="00305DD2" w:rsidRPr="00345C2A" w:rsidRDefault="00305DD2" w:rsidP="00305DD2">
      <w:pPr>
        <w:pStyle w:val="Default"/>
        <w:rPr>
          <w:strike/>
          <w:color w:val="auto"/>
        </w:rPr>
      </w:pPr>
      <w:r w:rsidRPr="00345C2A">
        <w:rPr>
          <w:color w:val="auto"/>
        </w:rPr>
        <w:lastRenderedPageBreak/>
        <w:t xml:space="preserve">  </w:t>
      </w:r>
      <w:r w:rsidR="009462E1" w:rsidRPr="00345C2A">
        <w:rPr>
          <w:strike/>
          <w:color w:val="auto"/>
        </w:rPr>
        <w:t>(2)</w:t>
      </w:r>
      <w:r w:rsidRPr="00345C2A">
        <w:rPr>
          <w:strike/>
          <w:color w:val="auto"/>
        </w:rPr>
        <w:t xml:space="preserve">  </w:t>
      </w:r>
      <w:r w:rsidR="009462E1" w:rsidRPr="00345C2A">
        <w:rPr>
          <w:strike/>
          <w:color w:val="auto"/>
        </w:rPr>
        <w:t xml:space="preserve">An applicant shall make no more than 6 attempts to pass any part of the </w:t>
      </w:r>
      <w:proofErr w:type="spellStart"/>
      <w:r w:rsidR="009462E1" w:rsidRPr="00345C2A">
        <w:rPr>
          <w:strike/>
          <w:color w:val="auto"/>
        </w:rPr>
        <w:t>comlex</w:t>
      </w:r>
      <w:proofErr w:type="spellEnd"/>
      <w:r w:rsidR="009462E1" w:rsidRPr="00345C2A">
        <w:rPr>
          <w:strike/>
          <w:color w:val="auto"/>
        </w:rPr>
        <w:t>.</w:t>
      </w:r>
    </w:p>
    <w:p w14:paraId="0301B4B2" w14:textId="77777777" w:rsidR="009462E1" w:rsidRPr="00345C2A" w:rsidRDefault="00305DD2" w:rsidP="00305DD2">
      <w:pPr>
        <w:pStyle w:val="Default"/>
        <w:rPr>
          <w:color w:val="auto"/>
        </w:rPr>
      </w:pPr>
      <w:r w:rsidRPr="00345C2A">
        <w:rPr>
          <w:color w:val="auto"/>
        </w:rPr>
        <w:t xml:space="preserve">  </w:t>
      </w:r>
      <w:r w:rsidR="009462E1" w:rsidRPr="00345C2A">
        <w:rPr>
          <w:strike/>
          <w:color w:val="auto"/>
        </w:rPr>
        <w:t>(3)</w:t>
      </w:r>
      <w:r w:rsidRPr="00345C2A">
        <w:rPr>
          <w:strike/>
          <w:color w:val="auto"/>
        </w:rPr>
        <w:t xml:space="preserve">  </w:t>
      </w:r>
      <w:r w:rsidR="009462E1" w:rsidRPr="00345C2A">
        <w:rPr>
          <w:strike/>
          <w:color w:val="auto"/>
        </w:rPr>
        <w:t xml:space="preserve">An applicant shall successfully pass all components of the </w:t>
      </w:r>
      <w:proofErr w:type="spellStart"/>
      <w:r w:rsidR="009462E1" w:rsidRPr="00345C2A">
        <w:rPr>
          <w:strike/>
          <w:color w:val="auto"/>
        </w:rPr>
        <w:t>comlex</w:t>
      </w:r>
      <w:proofErr w:type="spellEnd"/>
      <w:r w:rsidR="009462E1" w:rsidRPr="00345C2A">
        <w:rPr>
          <w:strike/>
          <w:color w:val="auto"/>
        </w:rPr>
        <w:t xml:space="preserve"> within 7 years from the date that he or she first passed any component of the </w:t>
      </w:r>
      <w:proofErr w:type="spellStart"/>
      <w:r w:rsidR="009462E1" w:rsidRPr="00345C2A">
        <w:rPr>
          <w:strike/>
          <w:color w:val="auto"/>
        </w:rPr>
        <w:t>comlex</w:t>
      </w:r>
      <w:proofErr w:type="spellEnd"/>
      <w:r w:rsidR="009462E1" w:rsidRPr="00345C2A">
        <w:rPr>
          <w:strike/>
          <w:color w:val="auto"/>
        </w:rPr>
        <w:t>.</w:t>
      </w:r>
    </w:p>
    <w:p w14:paraId="737DC5B6" w14:textId="77777777" w:rsidR="009462E1" w:rsidRPr="00345C2A" w:rsidRDefault="009462E1" w:rsidP="00305DD2">
      <w:pPr>
        <w:pStyle w:val="Default"/>
        <w:rPr>
          <w:color w:val="auto"/>
        </w:rPr>
      </w:pPr>
    </w:p>
    <w:p w14:paraId="3B16C809" w14:textId="77777777" w:rsidR="009462E1" w:rsidRPr="00345C2A" w:rsidRDefault="009462E1" w:rsidP="00305DD2">
      <w:pPr>
        <w:pStyle w:val="Default"/>
        <w:rPr>
          <w:color w:val="auto"/>
        </w:rPr>
      </w:pPr>
    </w:p>
    <w:p w14:paraId="7404E7D8" w14:textId="77777777" w:rsidR="00795922" w:rsidRPr="00345C2A" w:rsidRDefault="009462E1" w:rsidP="00795922">
      <w:pPr>
        <w:pStyle w:val="Default"/>
        <w:rPr>
          <w:color w:val="auto"/>
        </w:rPr>
      </w:pPr>
      <w:r w:rsidRPr="00345C2A">
        <w:rPr>
          <w:color w:val="auto"/>
        </w:rPr>
        <w:t xml:space="preserve">R </w:t>
      </w:r>
      <w:proofErr w:type="gramStart"/>
      <w:r w:rsidRPr="00345C2A">
        <w:rPr>
          <w:color w:val="auto"/>
        </w:rPr>
        <w:t>338.133</w:t>
      </w:r>
      <w:r w:rsidR="00795922" w:rsidRPr="00345C2A">
        <w:rPr>
          <w:color w:val="auto"/>
        </w:rPr>
        <w:t xml:space="preserve">  </w:t>
      </w:r>
      <w:proofErr w:type="spellStart"/>
      <w:r w:rsidRPr="00345C2A">
        <w:rPr>
          <w:color w:val="auto"/>
        </w:rPr>
        <w:t>Relicensure</w:t>
      </w:r>
      <w:proofErr w:type="spellEnd"/>
      <w:proofErr w:type="gramEnd"/>
      <w:r w:rsidR="00784979" w:rsidRPr="00345C2A">
        <w:rPr>
          <w:b/>
          <w:color w:val="auto"/>
        </w:rPr>
        <w:t>.</w:t>
      </w:r>
      <w:r w:rsidR="00C27960" w:rsidRPr="00345C2A">
        <w:rPr>
          <w:b/>
          <w:color w:val="auto"/>
        </w:rPr>
        <w:t xml:space="preserve"> </w:t>
      </w:r>
      <w:r w:rsidRPr="00345C2A">
        <w:rPr>
          <w:strike/>
          <w:color w:val="auto"/>
        </w:rPr>
        <w:t>requirements.</w:t>
      </w:r>
    </w:p>
    <w:p w14:paraId="7B3F3CDB" w14:textId="77777777" w:rsidR="00795922" w:rsidRPr="00345C2A" w:rsidRDefault="00795922" w:rsidP="00795922">
      <w:pPr>
        <w:pStyle w:val="Default"/>
        <w:rPr>
          <w:color w:val="auto"/>
        </w:rPr>
      </w:pPr>
      <w:r w:rsidRPr="00345C2A">
        <w:rPr>
          <w:color w:val="auto"/>
        </w:rPr>
        <w:t xml:space="preserve">  </w:t>
      </w:r>
      <w:r w:rsidR="009462E1" w:rsidRPr="00345C2A">
        <w:rPr>
          <w:color w:val="auto"/>
        </w:rPr>
        <w:t>Rule 33.</w:t>
      </w:r>
      <w:r w:rsidRPr="00345C2A">
        <w:rPr>
          <w:color w:val="auto"/>
        </w:rPr>
        <w:t xml:space="preserve">  </w:t>
      </w:r>
      <w:r w:rsidR="009462E1" w:rsidRPr="00345C2A">
        <w:rPr>
          <w:color w:val="auto"/>
        </w:rPr>
        <w:t>(1)</w:t>
      </w:r>
      <w:r w:rsidRPr="00345C2A">
        <w:rPr>
          <w:color w:val="auto"/>
        </w:rPr>
        <w:t xml:space="preserve">  </w:t>
      </w:r>
      <w:r w:rsidR="009462E1" w:rsidRPr="00345C2A">
        <w:rPr>
          <w:color w:val="auto"/>
        </w:rPr>
        <w:t xml:space="preserve">An applicant whose Michigan osteopathic medicine and surgery license has lapsed for less than 3 years preceding the date of application for </w:t>
      </w:r>
      <w:proofErr w:type="spellStart"/>
      <w:r w:rsidR="009462E1" w:rsidRPr="00345C2A">
        <w:rPr>
          <w:color w:val="auto"/>
        </w:rPr>
        <w:t>relicensure</w:t>
      </w:r>
      <w:proofErr w:type="spellEnd"/>
      <w:r w:rsidR="009462E1" w:rsidRPr="00345C2A">
        <w:rPr>
          <w:color w:val="auto"/>
        </w:rPr>
        <w:t xml:space="preserve"> may be relicensed under section </w:t>
      </w:r>
      <w:r w:rsidR="009462E1" w:rsidRPr="00345C2A">
        <w:rPr>
          <w:strike/>
          <w:color w:val="auto"/>
        </w:rPr>
        <w:t>16201(3),</w:t>
      </w:r>
      <w:r w:rsidR="009462E1" w:rsidRPr="00345C2A">
        <w:rPr>
          <w:color w:val="auto"/>
        </w:rPr>
        <w:t xml:space="preserve"> </w:t>
      </w:r>
      <w:r w:rsidR="004B62E2" w:rsidRPr="00345C2A">
        <w:rPr>
          <w:b/>
          <w:color w:val="auto"/>
        </w:rPr>
        <w:t xml:space="preserve">16201(3) of the code, </w:t>
      </w:r>
      <w:r w:rsidR="009462E1" w:rsidRPr="00345C2A">
        <w:rPr>
          <w:color w:val="auto"/>
        </w:rPr>
        <w:t>MCL 333.16201</w:t>
      </w:r>
      <w:r w:rsidR="009462E1" w:rsidRPr="00345C2A">
        <w:rPr>
          <w:strike/>
          <w:color w:val="auto"/>
        </w:rPr>
        <w:t>(3)</w:t>
      </w:r>
      <w:r w:rsidR="009462E1" w:rsidRPr="00345C2A">
        <w:rPr>
          <w:color w:val="auto"/>
        </w:rPr>
        <w:t xml:space="preserve">, </w:t>
      </w:r>
      <w:r w:rsidR="009462E1" w:rsidRPr="00345C2A">
        <w:rPr>
          <w:strike/>
          <w:color w:val="auto"/>
        </w:rPr>
        <w:t>of the code</w:t>
      </w:r>
      <w:r w:rsidR="009462E1" w:rsidRPr="00345C2A">
        <w:rPr>
          <w:color w:val="auto"/>
        </w:rPr>
        <w:t xml:space="preserve"> if the applicant </w:t>
      </w:r>
      <w:r w:rsidR="009462E1" w:rsidRPr="00345C2A">
        <w:rPr>
          <w:strike/>
          <w:color w:val="auto"/>
        </w:rPr>
        <w:t>meets</w:t>
      </w:r>
      <w:r w:rsidR="009462E1" w:rsidRPr="00345C2A">
        <w:rPr>
          <w:color w:val="auto"/>
        </w:rPr>
        <w:t xml:space="preserve"> </w:t>
      </w:r>
      <w:r w:rsidR="004B62E2" w:rsidRPr="00345C2A">
        <w:rPr>
          <w:b/>
          <w:color w:val="auto"/>
        </w:rPr>
        <w:t xml:space="preserve">satisfies </w:t>
      </w:r>
      <w:r w:rsidR="009462E1" w:rsidRPr="00345C2A">
        <w:rPr>
          <w:strike/>
          <w:color w:val="auto"/>
        </w:rPr>
        <w:t>both</w:t>
      </w:r>
      <w:r w:rsidR="009462E1" w:rsidRPr="00345C2A">
        <w:rPr>
          <w:color w:val="auto"/>
        </w:rPr>
        <w:t xml:space="preserve"> </w:t>
      </w:r>
      <w:r w:rsidR="004B62E2" w:rsidRPr="00345C2A">
        <w:rPr>
          <w:b/>
          <w:color w:val="auto"/>
        </w:rPr>
        <w:t xml:space="preserve">all </w:t>
      </w:r>
      <w:r w:rsidR="009462E1" w:rsidRPr="00345C2A">
        <w:rPr>
          <w:color w:val="auto"/>
        </w:rPr>
        <w:t>of the following requirements:</w:t>
      </w:r>
    </w:p>
    <w:p w14:paraId="440E9345" w14:textId="77777777" w:rsidR="00795922" w:rsidRPr="00345C2A" w:rsidRDefault="00795922" w:rsidP="00795922">
      <w:pPr>
        <w:pStyle w:val="Default"/>
        <w:rPr>
          <w:color w:val="auto"/>
        </w:rPr>
      </w:pPr>
      <w:r w:rsidRPr="00345C2A">
        <w:rPr>
          <w:color w:val="auto"/>
        </w:rPr>
        <w:t xml:space="preserve">  </w:t>
      </w:r>
      <w:r w:rsidR="00685FE3" w:rsidRPr="00345C2A">
        <w:rPr>
          <w:color w:val="auto"/>
        </w:rPr>
        <w:t xml:space="preserve">  </w:t>
      </w:r>
      <w:r w:rsidR="009462E1" w:rsidRPr="00345C2A">
        <w:rPr>
          <w:color w:val="auto"/>
        </w:rPr>
        <w:t>(a)</w:t>
      </w:r>
      <w:r w:rsidRPr="00345C2A">
        <w:rPr>
          <w:color w:val="auto"/>
        </w:rPr>
        <w:t xml:space="preserve">  </w:t>
      </w:r>
      <w:r w:rsidR="009462E1" w:rsidRPr="00345C2A">
        <w:rPr>
          <w:color w:val="auto"/>
        </w:rPr>
        <w:t xml:space="preserve">Submits the required fee and </w:t>
      </w:r>
      <w:r w:rsidR="004B62E2" w:rsidRPr="00345C2A">
        <w:rPr>
          <w:b/>
          <w:color w:val="auto"/>
        </w:rPr>
        <w:t xml:space="preserve">a </w:t>
      </w:r>
      <w:r w:rsidR="009462E1" w:rsidRPr="00345C2A">
        <w:rPr>
          <w:color w:val="auto"/>
        </w:rPr>
        <w:t>completed application on a form provided by the department.</w:t>
      </w:r>
    </w:p>
    <w:p w14:paraId="7E34A5B0" w14:textId="77777777" w:rsidR="00795922" w:rsidRPr="00345C2A" w:rsidRDefault="00795922" w:rsidP="00795922">
      <w:pPr>
        <w:pStyle w:val="Default"/>
        <w:rPr>
          <w:b/>
          <w:color w:val="auto"/>
        </w:rPr>
      </w:pPr>
      <w:r w:rsidRPr="00345C2A">
        <w:rPr>
          <w:color w:val="auto"/>
        </w:rPr>
        <w:t xml:space="preserve">  </w:t>
      </w:r>
      <w:r w:rsidR="00685FE3" w:rsidRPr="00345C2A">
        <w:rPr>
          <w:color w:val="auto"/>
        </w:rPr>
        <w:t xml:space="preserve">  </w:t>
      </w:r>
      <w:r w:rsidR="009462E1" w:rsidRPr="00345C2A">
        <w:rPr>
          <w:color w:val="auto"/>
        </w:rPr>
        <w:t>(b)</w:t>
      </w:r>
      <w:r w:rsidRPr="00345C2A">
        <w:rPr>
          <w:color w:val="auto"/>
        </w:rPr>
        <w:t xml:space="preserve">  </w:t>
      </w:r>
      <w:r w:rsidR="009462E1" w:rsidRPr="00345C2A">
        <w:rPr>
          <w:color w:val="auto"/>
        </w:rPr>
        <w:t xml:space="preserve">Submits proof </w:t>
      </w:r>
      <w:r w:rsidR="004B62E2" w:rsidRPr="00345C2A">
        <w:rPr>
          <w:b/>
          <w:color w:val="auto"/>
        </w:rPr>
        <w:t xml:space="preserve">to the department </w:t>
      </w:r>
      <w:r w:rsidR="009462E1" w:rsidRPr="00345C2A">
        <w:rPr>
          <w:color w:val="auto"/>
        </w:rPr>
        <w:t xml:space="preserve">of completing not less than 150 hours of continuing education that satisfies the requirements of </w:t>
      </w:r>
      <w:r w:rsidR="009462E1" w:rsidRPr="00345C2A">
        <w:rPr>
          <w:strike/>
          <w:color w:val="auto"/>
        </w:rPr>
        <w:t>R 338.141.</w:t>
      </w:r>
      <w:r w:rsidR="004B62E2" w:rsidRPr="00345C2A">
        <w:rPr>
          <w:color w:val="auto"/>
        </w:rPr>
        <w:t xml:space="preserve"> </w:t>
      </w:r>
      <w:r w:rsidR="004B62E2" w:rsidRPr="00345C2A">
        <w:rPr>
          <w:b/>
          <w:color w:val="auto"/>
        </w:rPr>
        <w:t>R 338.141 during the 3 years immediately preceding the date of</w:t>
      </w:r>
      <w:r w:rsidR="006C49C8" w:rsidRPr="00345C2A">
        <w:rPr>
          <w:b/>
          <w:color w:val="auto"/>
        </w:rPr>
        <w:t xml:space="preserve"> </w:t>
      </w:r>
      <w:r w:rsidR="00B8387A" w:rsidRPr="00345C2A">
        <w:rPr>
          <w:b/>
          <w:color w:val="auto"/>
        </w:rPr>
        <w:t xml:space="preserve">the application for </w:t>
      </w:r>
      <w:proofErr w:type="spellStart"/>
      <w:r w:rsidR="004B62E2" w:rsidRPr="00345C2A">
        <w:rPr>
          <w:b/>
          <w:color w:val="auto"/>
        </w:rPr>
        <w:t>relicensure</w:t>
      </w:r>
      <w:proofErr w:type="spellEnd"/>
      <w:r w:rsidR="004B62E2" w:rsidRPr="00345C2A">
        <w:rPr>
          <w:b/>
          <w:color w:val="auto"/>
        </w:rPr>
        <w:t>.</w:t>
      </w:r>
    </w:p>
    <w:p w14:paraId="44C55928" w14:textId="452200B8" w:rsidR="004B62E2" w:rsidRPr="00345C2A" w:rsidRDefault="004B62E2" w:rsidP="00795922">
      <w:pPr>
        <w:pStyle w:val="Default"/>
        <w:rPr>
          <w:b/>
          <w:color w:val="auto"/>
        </w:rPr>
      </w:pPr>
      <w:r w:rsidRPr="00345C2A">
        <w:rPr>
          <w:b/>
          <w:color w:val="auto"/>
        </w:rPr>
        <w:t xml:space="preserve">  </w:t>
      </w:r>
      <w:r w:rsidR="00685FE3" w:rsidRPr="00345C2A">
        <w:rPr>
          <w:b/>
          <w:color w:val="auto"/>
        </w:rPr>
        <w:t xml:space="preserve">  </w:t>
      </w:r>
      <w:r w:rsidRPr="00345C2A">
        <w:rPr>
          <w:b/>
          <w:color w:val="auto"/>
        </w:rPr>
        <w:t xml:space="preserve">(c)  </w:t>
      </w:r>
      <w:r w:rsidR="00332A79" w:rsidRPr="00345C2A">
        <w:rPr>
          <w:b/>
          <w:color w:val="auto"/>
        </w:rPr>
        <w:t xml:space="preserve">Establishes that he or she is </w:t>
      </w:r>
      <w:r w:rsidRPr="00345C2A">
        <w:rPr>
          <w:b/>
          <w:color w:val="auto"/>
        </w:rPr>
        <w:t>of good moral character</w:t>
      </w:r>
      <w:r w:rsidR="00332A79" w:rsidRPr="00345C2A">
        <w:rPr>
          <w:b/>
          <w:color w:val="auto"/>
        </w:rPr>
        <w:t xml:space="preserve"> as defined under 1974 PA 381, MCL 338.41 to 338.47.</w:t>
      </w:r>
    </w:p>
    <w:p w14:paraId="61FA360F" w14:textId="09C4611A" w:rsidR="00CF2199" w:rsidRPr="00345C2A" w:rsidRDefault="00CF2199" w:rsidP="00CF2199">
      <w:pPr>
        <w:pStyle w:val="Default"/>
        <w:rPr>
          <w:b/>
          <w:color w:val="auto"/>
        </w:rPr>
      </w:pPr>
      <w:r w:rsidRPr="00345C2A">
        <w:rPr>
          <w:b/>
          <w:color w:val="auto"/>
        </w:rPr>
        <w:t xml:space="preserve">    (d)  An applicant who holds or has ever held a license to practice </w:t>
      </w:r>
      <w:r w:rsidR="00AC0F71" w:rsidRPr="00345C2A">
        <w:rPr>
          <w:b/>
          <w:color w:val="auto"/>
        </w:rPr>
        <w:t xml:space="preserve">osteopathic </w:t>
      </w:r>
      <w:r w:rsidRPr="00345C2A">
        <w:rPr>
          <w:b/>
          <w:color w:val="auto"/>
        </w:rPr>
        <w:t xml:space="preserve">medicine </w:t>
      </w:r>
      <w:r w:rsidR="00AC0F71" w:rsidRPr="00345C2A">
        <w:rPr>
          <w:b/>
          <w:color w:val="auto"/>
        </w:rPr>
        <w:t xml:space="preserve">and surgery </w:t>
      </w:r>
      <w:r w:rsidR="002137E9" w:rsidRPr="00345C2A">
        <w:rPr>
          <w:b/>
          <w:color w:val="auto"/>
        </w:rPr>
        <w:t xml:space="preserve">shall </w:t>
      </w:r>
      <w:proofErr w:type="gramStart"/>
      <w:r w:rsidRPr="00345C2A">
        <w:rPr>
          <w:b/>
          <w:color w:val="auto"/>
        </w:rPr>
        <w:t>establish</w:t>
      </w:r>
      <w:proofErr w:type="gramEnd"/>
      <w:r w:rsidRPr="00345C2A">
        <w:rPr>
          <w:b/>
          <w:color w:val="auto"/>
        </w:rPr>
        <w:t xml:space="preserve"> all of the following requirements:</w:t>
      </w:r>
    </w:p>
    <w:p w14:paraId="56F8D82E" w14:textId="77777777" w:rsidR="00CF2199" w:rsidRPr="00345C2A" w:rsidRDefault="00CF2199" w:rsidP="00CF2199">
      <w:pPr>
        <w:pStyle w:val="Default"/>
        <w:rPr>
          <w:b/>
          <w:color w:val="auto"/>
        </w:rPr>
      </w:pPr>
      <w:r w:rsidRPr="00345C2A">
        <w:rPr>
          <w:b/>
          <w:color w:val="auto"/>
        </w:rPr>
        <w:t xml:space="preserve">      (i)  Disciplinary proceedings are not pending against the applicant.</w:t>
      </w:r>
    </w:p>
    <w:p w14:paraId="238A4AC8" w14:textId="77777777" w:rsidR="00CF2199" w:rsidRPr="00345C2A" w:rsidRDefault="00CF2199" w:rsidP="00CF2199">
      <w:pPr>
        <w:pStyle w:val="Default"/>
        <w:rPr>
          <w:b/>
          <w:color w:val="auto"/>
        </w:rPr>
      </w:pPr>
      <w:r w:rsidRPr="00345C2A">
        <w:rPr>
          <w:b/>
          <w:color w:val="auto"/>
        </w:rPr>
        <w:t xml:space="preserve">      (ii)  If sanctions have been imposed against the applicant, the sanctions are not in force at the time of application.</w:t>
      </w:r>
    </w:p>
    <w:p w14:paraId="0B63ADFB" w14:textId="77777777" w:rsidR="00CF2199" w:rsidRPr="00345C2A" w:rsidRDefault="00CF2199" w:rsidP="00CF2199">
      <w:pPr>
        <w:pStyle w:val="Default"/>
        <w:rPr>
          <w:b/>
          <w:color w:val="auto"/>
        </w:rPr>
      </w:pPr>
      <w:r w:rsidRPr="00345C2A">
        <w:rPr>
          <w:b/>
          <w:color w:val="auto"/>
        </w:rPr>
        <w:t xml:space="preserve">      (iii)  A previously held license was not surrendered or allowed to lapse to avoid discipline.</w:t>
      </w:r>
    </w:p>
    <w:p w14:paraId="0A162910" w14:textId="0DF07377" w:rsidR="00795922" w:rsidRPr="00345C2A" w:rsidRDefault="00795922" w:rsidP="00795922">
      <w:pPr>
        <w:pStyle w:val="Default"/>
        <w:rPr>
          <w:color w:val="auto"/>
        </w:rPr>
      </w:pPr>
      <w:r w:rsidRPr="00345C2A">
        <w:rPr>
          <w:color w:val="auto"/>
        </w:rPr>
        <w:t xml:space="preserve">  </w:t>
      </w:r>
      <w:r w:rsidR="009462E1" w:rsidRPr="00345C2A">
        <w:rPr>
          <w:color w:val="auto"/>
        </w:rPr>
        <w:t>(2)</w:t>
      </w:r>
      <w:r w:rsidRPr="00345C2A">
        <w:rPr>
          <w:color w:val="auto"/>
        </w:rPr>
        <w:t xml:space="preserve">  </w:t>
      </w:r>
      <w:r w:rsidR="009462E1" w:rsidRPr="00345C2A">
        <w:rPr>
          <w:color w:val="auto"/>
        </w:rPr>
        <w:t xml:space="preserve">An applicant whose Michigan osteopathic medicine and surgery license has been lapsed for </w:t>
      </w:r>
      <w:r w:rsidR="009462E1" w:rsidRPr="00345C2A">
        <w:rPr>
          <w:strike/>
          <w:color w:val="auto"/>
        </w:rPr>
        <w:t>more than</w:t>
      </w:r>
      <w:r w:rsidR="009462E1" w:rsidRPr="00345C2A">
        <w:rPr>
          <w:color w:val="auto"/>
        </w:rPr>
        <w:t xml:space="preserve"> 3 years but less than 5 years </w:t>
      </w:r>
      <w:r w:rsidR="00662D84">
        <w:rPr>
          <w:color w:val="auto"/>
        </w:rPr>
        <w:t xml:space="preserve">may be relicensed under section 16201(4) of the code, MCL 333.16201, if the applicant submits </w:t>
      </w:r>
      <w:r w:rsidR="004B62E2" w:rsidRPr="00345C2A">
        <w:rPr>
          <w:b/>
          <w:color w:val="auto"/>
        </w:rPr>
        <w:t xml:space="preserve">fingerprints as set forth in section </w:t>
      </w:r>
      <w:r w:rsidR="00662D84">
        <w:rPr>
          <w:b/>
          <w:color w:val="auto"/>
        </w:rPr>
        <w:t xml:space="preserve">16174(3) </w:t>
      </w:r>
      <w:r w:rsidR="004B62E2" w:rsidRPr="00345C2A">
        <w:rPr>
          <w:b/>
          <w:color w:val="auto"/>
        </w:rPr>
        <w:t xml:space="preserve">of the code, MCL </w:t>
      </w:r>
      <w:r w:rsidR="00662D84">
        <w:rPr>
          <w:b/>
          <w:color w:val="auto"/>
        </w:rPr>
        <w:t xml:space="preserve">333.16174(3), </w:t>
      </w:r>
      <w:r w:rsidR="004B62E2" w:rsidRPr="00345C2A">
        <w:rPr>
          <w:b/>
          <w:color w:val="auto"/>
        </w:rPr>
        <w:t>and</w:t>
      </w:r>
      <w:r w:rsidR="004B62E2" w:rsidRPr="00345C2A">
        <w:rPr>
          <w:color w:val="auto"/>
        </w:rPr>
        <w:t xml:space="preserve"> </w:t>
      </w:r>
      <w:r w:rsidR="009462E1" w:rsidRPr="00345C2A">
        <w:rPr>
          <w:strike/>
          <w:color w:val="auto"/>
        </w:rPr>
        <w:t>meet</w:t>
      </w:r>
      <w:r w:rsidR="009462E1" w:rsidRPr="00345C2A">
        <w:rPr>
          <w:color w:val="auto"/>
        </w:rPr>
        <w:t xml:space="preserve"> </w:t>
      </w:r>
      <w:r w:rsidR="00662D84">
        <w:rPr>
          <w:b/>
          <w:color w:val="auto"/>
        </w:rPr>
        <w:t xml:space="preserve">satisfies </w:t>
      </w:r>
      <w:r w:rsidR="009462E1" w:rsidRPr="00345C2A">
        <w:rPr>
          <w:color w:val="auto"/>
        </w:rPr>
        <w:t xml:space="preserve">the requirements of </w:t>
      </w:r>
      <w:proofErr w:type="spellStart"/>
      <w:r w:rsidR="009462E1" w:rsidRPr="00345C2A">
        <w:rPr>
          <w:color w:val="auto"/>
        </w:rPr>
        <w:t>subrule</w:t>
      </w:r>
      <w:proofErr w:type="spellEnd"/>
      <w:r w:rsidR="009462E1" w:rsidRPr="00345C2A">
        <w:rPr>
          <w:color w:val="auto"/>
        </w:rPr>
        <w:t xml:space="preserve"> (1) of this rule and </w:t>
      </w:r>
      <w:r w:rsidR="009462E1" w:rsidRPr="00345C2A">
        <w:rPr>
          <w:strike/>
          <w:color w:val="auto"/>
        </w:rPr>
        <w:t>any</w:t>
      </w:r>
      <w:r w:rsidR="009462E1" w:rsidRPr="00345C2A">
        <w:rPr>
          <w:color w:val="auto"/>
        </w:rPr>
        <w:t xml:space="preserve"> </w:t>
      </w:r>
      <w:r w:rsidR="006F7DC6" w:rsidRPr="00345C2A">
        <w:rPr>
          <w:b/>
          <w:color w:val="auto"/>
        </w:rPr>
        <w:t xml:space="preserve">1 </w:t>
      </w:r>
      <w:r w:rsidR="009462E1" w:rsidRPr="00345C2A">
        <w:rPr>
          <w:color w:val="auto"/>
        </w:rPr>
        <w:t>of the following requirements:</w:t>
      </w:r>
    </w:p>
    <w:p w14:paraId="0F320B1B" w14:textId="1C286FFC" w:rsidR="00795922" w:rsidRPr="00345C2A" w:rsidRDefault="00795922" w:rsidP="00795922">
      <w:pPr>
        <w:pStyle w:val="Default"/>
        <w:rPr>
          <w:b/>
          <w:color w:val="auto"/>
        </w:rPr>
      </w:pPr>
      <w:r w:rsidRPr="00345C2A">
        <w:rPr>
          <w:color w:val="auto"/>
        </w:rPr>
        <w:t xml:space="preserve">  </w:t>
      </w:r>
      <w:r w:rsidR="00685FE3" w:rsidRPr="00345C2A">
        <w:rPr>
          <w:color w:val="auto"/>
        </w:rPr>
        <w:t xml:space="preserve">  </w:t>
      </w:r>
      <w:r w:rsidR="009462E1" w:rsidRPr="00345C2A">
        <w:rPr>
          <w:color w:val="auto"/>
        </w:rPr>
        <w:t>(a)</w:t>
      </w:r>
      <w:r w:rsidRPr="00345C2A">
        <w:rPr>
          <w:color w:val="auto"/>
        </w:rPr>
        <w:t xml:space="preserve">  </w:t>
      </w:r>
      <w:r w:rsidR="009462E1" w:rsidRPr="00345C2A">
        <w:rPr>
          <w:color w:val="auto"/>
        </w:rPr>
        <w:t xml:space="preserve">Presents </w:t>
      </w:r>
      <w:r w:rsidR="009462E1" w:rsidRPr="00345C2A">
        <w:rPr>
          <w:strike/>
          <w:color w:val="auto"/>
        </w:rPr>
        <w:t>evidence</w:t>
      </w:r>
      <w:r w:rsidR="009462E1" w:rsidRPr="00345C2A">
        <w:rPr>
          <w:color w:val="auto"/>
        </w:rPr>
        <w:t xml:space="preserve"> </w:t>
      </w:r>
      <w:r w:rsidR="00902A68" w:rsidRPr="00345C2A">
        <w:rPr>
          <w:b/>
          <w:color w:val="auto"/>
        </w:rPr>
        <w:t xml:space="preserve">proof </w:t>
      </w:r>
      <w:r w:rsidR="009462E1" w:rsidRPr="00345C2A">
        <w:rPr>
          <w:color w:val="auto"/>
        </w:rPr>
        <w:t xml:space="preserve">to the department that he or she </w:t>
      </w:r>
      <w:r w:rsidR="009462E1" w:rsidRPr="00345C2A">
        <w:rPr>
          <w:strike/>
          <w:color w:val="auto"/>
        </w:rPr>
        <w:t>was</w:t>
      </w:r>
      <w:r w:rsidR="009462E1" w:rsidRPr="00345C2A">
        <w:rPr>
          <w:color w:val="auto"/>
        </w:rPr>
        <w:t xml:space="preserve"> </w:t>
      </w:r>
      <w:r w:rsidR="00CF2199" w:rsidRPr="00345C2A">
        <w:rPr>
          <w:b/>
          <w:color w:val="auto"/>
        </w:rPr>
        <w:t xml:space="preserve">is </w:t>
      </w:r>
      <w:r w:rsidR="009462E1" w:rsidRPr="00345C2A">
        <w:rPr>
          <w:color w:val="auto"/>
        </w:rPr>
        <w:t xml:space="preserve">actively licensed </w:t>
      </w:r>
      <w:r w:rsidR="00DC46BC" w:rsidRPr="00345C2A">
        <w:rPr>
          <w:b/>
          <w:color w:val="auto"/>
        </w:rPr>
        <w:t xml:space="preserve">and </w:t>
      </w:r>
      <w:r w:rsidR="00FD2F12" w:rsidRPr="00345C2A">
        <w:rPr>
          <w:b/>
          <w:color w:val="auto"/>
        </w:rPr>
        <w:t xml:space="preserve">is </w:t>
      </w:r>
      <w:r w:rsidR="00DC46BC" w:rsidRPr="00345C2A">
        <w:rPr>
          <w:b/>
          <w:color w:val="auto"/>
        </w:rPr>
        <w:t xml:space="preserve">in good standing </w:t>
      </w:r>
      <w:r w:rsidR="009462E1" w:rsidRPr="00345C2A">
        <w:rPr>
          <w:color w:val="auto"/>
        </w:rPr>
        <w:t>as an osteopathic physician in another state</w:t>
      </w:r>
      <w:r w:rsidR="006F7DC6" w:rsidRPr="00345C2A">
        <w:rPr>
          <w:b/>
          <w:color w:val="auto"/>
        </w:rPr>
        <w:t>.</w:t>
      </w:r>
      <w:r w:rsidR="009462E1" w:rsidRPr="00345C2A">
        <w:rPr>
          <w:color w:val="auto"/>
        </w:rPr>
        <w:t xml:space="preserve"> </w:t>
      </w:r>
      <w:r w:rsidR="009462E1" w:rsidRPr="00345C2A">
        <w:rPr>
          <w:strike/>
          <w:color w:val="auto"/>
        </w:rPr>
        <w:t>at any time during the 3-year period immediately preceding the date of application.</w:t>
      </w:r>
    </w:p>
    <w:p w14:paraId="0DE0B871" w14:textId="77777777" w:rsidR="006F7DC6" w:rsidRPr="00345C2A" w:rsidRDefault="00795922" w:rsidP="00795922">
      <w:pPr>
        <w:pStyle w:val="Default"/>
        <w:rPr>
          <w:b/>
          <w:color w:val="auto"/>
        </w:rPr>
      </w:pPr>
      <w:r w:rsidRPr="00345C2A">
        <w:rPr>
          <w:color w:val="auto"/>
        </w:rPr>
        <w:t xml:space="preserve">  </w:t>
      </w:r>
      <w:r w:rsidR="00685FE3" w:rsidRPr="00345C2A">
        <w:rPr>
          <w:color w:val="auto"/>
        </w:rPr>
        <w:t xml:space="preserve">  </w:t>
      </w:r>
      <w:r w:rsidR="009462E1" w:rsidRPr="00345C2A">
        <w:rPr>
          <w:color w:val="auto"/>
        </w:rPr>
        <w:t>(b)</w:t>
      </w:r>
      <w:r w:rsidRPr="00345C2A">
        <w:rPr>
          <w:color w:val="auto"/>
        </w:rPr>
        <w:t xml:space="preserve">  </w:t>
      </w:r>
      <w:r w:rsidR="009462E1" w:rsidRPr="00345C2A">
        <w:rPr>
          <w:strike/>
          <w:color w:val="auto"/>
        </w:rPr>
        <w:t>Takes and passes the comprehensive osteopathic medical variable-purpose examination (</w:t>
      </w:r>
      <w:proofErr w:type="spellStart"/>
      <w:r w:rsidR="009462E1" w:rsidRPr="00345C2A">
        <w:rPr>
          <w:strike/>
          <w:color w:val="auto"/>
        </w:rPr>
        <w:t>comvex</w:t>
      </w:r>
      <w:proofErr w:type="spellEnd"/>
      <w:r w:rsidR="009462E1" w:rsidRPr="00345C2A">
        <w:rPr>
          <w:strike/>
          <w:color w:val="auto"/>
        </w:rPr>
        <w:t>) offered by the national board of osteopathic medical examiners (</w:t>
      </w:r>
      <w:proofErr w:type="spellStart"/>
      <w:r w:rsidR="009462E1" w:rsidRPr="00345C2A">
        <w:rPr>
          <w:strike/>
          <w:color w:val="auto"/>
        </w:rPr>
        <w:t>nbome</w:t>
      </w:r>
      <w:proofErr w:type="spellEnd"/>
      <w:r w:rsidR="009462E1" w:rsidRPr="00345C2A">
        <w:rPr>
          <w:strike/>
          <w:color w:val="auto"/>
        </w:rPr>
        <w:t xml:space="preserve">). </w:t>
      </w:r>
      <w:r w:rsidR="006F7DC6" w:rsidRPr="00345C2A">
        <w:rPr>
          <w:strike/>
          <w:color w:val="auto"/>
        </w:rPr>
        <w:t xml:space="preserve"> </w:t>
      </w:r>
      <w:r w:rsidR="009462E1" w:rsidRPr="00345C2A">
        <w:rPr>
          <w:strike/>
          <w:color w:val="auto"/>
        </w:rPr>
        <w:t xml:space="preserve">The passing score shall be the score established by the </w:t>
      </w:r>
      <w:proofErr w:type="spellStart"/>
      <w:r w:rsidR="009462E1" w:rsidRPr="00345C2A">
        <w:rPr>
          <w:strike/>
          <w:color w:val="auto"/>
        </w:rPr>
        <w:t>nbome</w:t>
      </w:r>
      <w:proofErr w:type="spellEnd"/>
      <w:r w:rsidR="009462E1" w:rsidRPr="00345C2A">
        <w:rPr>
          <w:strike/>
          <w:color w:val="auto"/>
        </w:rPr>
        <w:t xml:space="preserve"> for passing.</w:t>
      </w:r>
      <w:r w:rsidR="006F7DC6" w:rsidRPr="00345C2A">
        <w:rPr>
          <w:color w:val="auto"/>
        </w:rPr>
        <w:t xml:space="preserve"> </w:t>
      </w:r>
      <w:r w:rsidR="006F7DC6" w:rsidRPr="00345C2A">
        <w:rPr>
          <w:b/>
          <w:color w:val="auto"/>
        </w:rPr>
        <w:t xml:space="preserve">Completes 1 of the following during the 3 years immediately preceding the date of the application for </w:t>
      </w:r>
      <w:proofErr w:type="spellStart"/>
      <w:r w:rsidR="00594543" w:rsidRPr="00345C2A">
        <w:rPr>
          <w:b/>
          <w:color w:val="auto"/>
        </w:rPr>
        <w:t>re</w:t>
      </w:r>
      <w:r w:rsidR="006F7DC6" w:rsidRPr="00345C2A">
        <w:rPr>
          <w:b/>
          <w:color w:val="auto"/>
        </w:rPr>
        <w:t>licensure</w:t>
      </w:r>
      <w:proofErr w:type="spellEnd"/>
      <w:r w:rsidR="006F7DC6" w:rsidRPr="00345C2A">
        <w:rPr>
          <w:b/>
          <w:color w:val="auto"/>
        </w:rPr>
        <w:t>:</w:t>
      </w:r>
    </w:p>
    <w:p w14:paraId="01109248" w14:textId="77777777" w:rsidR="00795922" w:rsidRPr="00345C2A" w:rsidRDefault="006F7DC6" w:rsidP="00795922">
      <w:pPr>
        <w:pStyle w:val="Default"/>
        <w:rPr>
          <w:b/>
          <w:color w:val="auto"/>
        </w:rPr>
      </w:pPr>
      <w:r w:rsidRPr="00345C2A">
        <w:rPr>
          <w:color w:val="auto"/>
        </w:rPr>
        <w:t xml:space="preserve">      </w:t>
      </w:r>
      <w:r w:rsidRPr="00345C2A">
        <w:rPr>
          <w:b/>
          <w:color w:val="auto"/>
        </w:rPr>
        <w:t xml:space="preserve">(i)  Takes and passes the Comprehensive Osteopathic Medical Variable-Purpose Examination (COMVEX) offered by the NBOME.  The passing score </w:t>
      </w:r>
      <w:r w:rsidR="0040530A" w:rsidRPr="00345C2A">
        <w:rPr>
          <w:b/>
          <w:color w:val="auto"/>
        </w:rPr>
        <w:t xml:space="preserve">is the passing score </w:t>
      </w:r>
      <w:r w:rsidRPr="00345C2A">
        <w:rPr>
          <w:b/>
          <w:color w:val="auto"/>
        </w:rPr>
        <w:t>established by the NBOME.</w:t>
      </w:r>
    </w:p>
    <w:p w14:paraId="73C895B7" w14:textId="53A98C4E" w:rsidR="004562AB" w:rsidRPr="00345C2A" w:rsidRDefault="004562AB" w:rsidP="00795922">
      <w:pPr>
        <w:pStyle w:val="Default"/>
        <w:rPr>
          <w:b/>
          <w:color w:val="auto"/>
        </w:rPr>
      </w:pPr>
      <w:r w:rsidRPr="00345C2A">
        <w:rPr>
          <w:b/>
          <w:color w:val="auto"/>
        </w:rPr>
        <w:t xml:space="preserve">      (ii)  Successfully completes a postgraduate training program that satisfies the requirements of R 338.121(2) or (4).</w:t>
      </w:r>
    </w:p>
    <w:p w14:paraId="71248B35" w14:textId="77777777" w:rsidR="004562AB" w:rsidRPr="00345C2A" w:rsidRDefault="004562AB" w:rsidP="004562AB">
      <w:pPr>
        <w:pStyle w:val="Default"/>
        <w:rPr>
          <w:b/>
          <w:color w:val="auto"/>
        </w:rPr>
      </w:pPr>
      <w:r w:rsidRPr="00345C2A">
        <w:rPr>
          <w:b/>
          <w:color w:val="auto"/>
        </w:rPr>
        <w:t xml:space="preserve">      (iii)  Successfully completes a physician re-entry program accredited by the </w:t>
      </w:r>
      <w:r w:rsidR="0089730C" w:rsidRPr="00345C2A">
        <w:rPr>
          <w:b/>
          <w:color w:val="auto"/>
        </w:rPr>
        <w:t>C</w:t>
      </w:r>
      <w:r w:rsidRPr="00345C2A">
        <w:rPr>
          <w:b/>
          <w:color w:val="auto"/>
        </w:rPr>
        <w:t xml:space="preserve">oalition for </w:t>
      </w:r>
      <w:r w:rsidR="0089730C" w:rsidRPr="00345C2A">
        <w:rPr>
          <w:b/>
          <w:color w:val="auto"/>
        </w:rPr>
        <w:t>P</w:t>
      </w:r>
      <w:r w:rsidRPr="00345C2A">
        <w:rPr>
          <w:b/>
          <w:color w:val="auto"/>
        </w:rPr>
        <w:t xml:space="preserve">hysician </w:t>
      </w:r>
      <w:r w:rsidR="0089730C" w:rsidRPr="00345C2A">
        <w:rPr>
          <w:b/>
          <w:color w:val="auto"/>
        </w:rPr>
        <w:t>E</w:t>
      </w:r>
      <w:r w:rsidRPr="00345C2A">
        <w:rPr>
          <w:b/>
          <w:color w:val="auto"/>
        </w:rPr>
        <w:t>nhancement (CPE).</w:t>
      </w:r>
    </w:p>
    <w:p w14:paraId="21FD740E" w14:textId="77777777" w:rsidR="004562AB" w:rsidRPr="00345C2A" w:rsidRDefault="004562AB" w:rsidP="004562AB">
      <w:pPr>
        <w:pStyle w:val="Default"/>
        <w:rPr>
          <w:b/>
          <w:color w:val="auto"/>
        </w:rPr>
      </w:pPr>
      <w:r w:rsidRPr="00345C2A">
        <w:rPr>
          <w:b/>
          <w:color w:val="auto"/>
        </w:rPr>
        <w:t xml:space="preserve">      (iv)  Successfully completes a physician re-entry program affiliated with an osteopathic medical school that satisfies the requirements of R 338.121(1).</w:t>
      </w:r>
    </w:p>
    <w:p w14:paraId="135A040C" w14:textId="77777777" w:rsidR="00795922" w:rsidRPr="00345C2A" w:rsidRDefault="00795922" w:rsidP="00795922">
      <w:pPr>
        <w:pStyle w:val="Default"/>
        <w:rPr>
          <w:strike/>
          <w:color w:val="auto"/>
        </w:rPr>
      </w:pPr>
      <w:r w:rsidRPr="00345C2A">
        <w:rPr>
          <w:color w:val="auto"/>
        </w:rPr>
        <w:lastRenderedPageBreak/>
        <w:t xml:space="preserve">  </w:t>
      </w:r>
      <w:r w:rsidR="00685FE3" w:rsidRPr="00345C2A">
        <w:rPr>
          <w:color w:val="auto"/>
        </w:rPr>
        <w:t xml:space="preserve">  </w:t>
      </w:r>
      <w:r w:rsidR="009462E1" w:rsidRPr="00345C2A">
        <w:rPr>
          <w:strike/>
          <w:color w:val="auto"/>
        </w:rPr>
        <w:t>(c)</w:t>
      </w:r>
      <w:r w:rsidRPr="00345C2A">
        <w:rPr>
          <w:strike/>
          <w:color w:val="auto"/>
        </w:rPr>
        <w:t xml:space="preserve">  </w:t>
      </w:r>
      <w:r w:rsidR="009462E1" w:rsidRPr="00345C2A">
        <w:rPr>
          <w:strike/>
          <w:color w:val="auto"/>
        </w:rPr>
        <w:t>Successfully completes a postgraduate training program that satisfies the requirements of R 338.121(2) or (4).</w:t>
      </w:r>
    </w:p>
    <w:p w14:paraId="7F59F45B" w14:textId="77777777" w:rsidR="0014464B" w:rsidRPr="00345C2A" w:rsidRDefault="00795922" w:rsidP="00795922">
      <w:pPr>
        <w:pStyle w:val="Default"/>
        <w:rPr>
          <w:b/>
          <w:strike/>
          <w:color w:val="auto"/>
        </w:rPr>
      </w:pPr>
      <w:r w:rsidRPr="00345C2A">
        <w:rPr>
          <w:color w:val="auto"/>
        </w:rPr>
        <w:t xml:space="preserve">  </w:t>
      </w:r>
      <w:r w:rsidR="00685FE3" w:rsidRPr="00345C2A">
        <w:rPr>
          <w:color w:val="auto"/>
        </w:rPr>
        <w:t xml:space="preserve">  </w:t>
      </w:r>
      <w:r w:rsidR="009462E1" w:rsidRPr="00345C2A">
        <w:rPr>
          <w:strike/>
          <w:color w:val="auto"/>
        </w:rPr>
        <w:t>(d)</w:t>
      </w:r>
      <w:r w:rsidRPr="00345C2A">
        <w:rPr>
          <w:strike/>
          <w:color w:val="auto"/>
        </w:rPr>
        <w:t xml:space="preserve">  </w:t>
      </w:r>
      <w:r w:rsidR="009462E1" w:rsidRPr="00345C2A">
        <w:rPr>
          <w:strike/>
          <w:color w:val="auto"/>
        </w:rPr>
        <w:t>Successfully completes a physician re-entry program that is accredited by the coalition for physician enhancement.</w:t>
      </w:r>
    </w:p>
    <w:p w14:paraId="39004982" w14:textId="432AD73A" w:rsidR="00795922" w:rsidRPr="00345C2A" w:rsidRDefault="0014464B" w:rsidP="00795922">
      <w:pPr>
        <w:pStyle w:val="Default"/>
        <w:rPr>
          <w:b/>
          <w:color w:val="auto"/>
        </w:rPr>
      </w:pPr>
      <w:r w:rsidRPr="00345C2A">
        <w:rPr>
          <w:color w:val="auto"/>
        </w:rPr>
        <w:t xml:space="preserve">  </w:t>
      </w:r>
      <w:r w:rsidR="009462E1" w:rsidRPr="00345C2A">
        <w:rPr>
          <w:color w:val="auto"/>
        </w:rPr>
        <w:t>(3)</w:t>
      </w:r>
      <w:r w:rsidR="00795922" w:rsidRPr="00345C2A">
        <w:rPr>
          <w:color w:val="auto"/>
        </w:rPr>
        <w:t xml:space="preserve">  </w:t>
      </w:r>
      <w:r w:rsidR="009462E1" w:rsidRPr="00345C2A">
        <w:rPr>
          <w:color w:val="auto"/>
        </w:rPr>
        <w:t xml:space="preserve">An applicant whose Michigan </w:t>
      </w:r>
      <w:r w:rsidRPr="00345C2A">
        <w:rPr>
          <w:b/>
          <w:color w:val="auto"/>
        </w:rPr>
        <w:t>osteopathic medicine and surgery</w:t>
      </w:r>
      <w:r w:rsidRPr="00345C2A">
        <w:rPr>
          <w:color w:val="auto"/>
        </w:rPr>
        <w:t xml:space="preserve"> </w:t>
      </w:r>
      <w:r w:rsidR="009462E1" w:rsidRPr="00345C2A">
        <w:rPr>
          <w:color w:val="auto"/>
        </w:rPr>
        <w:t xml:space="preserve">license has been lapsed for 5 years or more </w:t>
      </w:r>
      <w:r w:rsidR="00662D84">
        <w:rPr>
          <w:color w:val="auto"/>
        </w:rPr>
        <w:t xml:space="preserve">may be relicensed under section 16201(4) of the code, MCL 333.16201, if the applicant submits </w:t>
      </w:r>
      <w:r w:rsidRPr="00345C2A">
        <w:rPr>
          <w:b/>
          <w:color w:val="auto"/>
        </w:rPr>
        <w:t xml:space="preserve">fingerprints as set forth in section </w:t>
      </w:r>
      <w:r w:rsidR="00662D84">
        <w:rPr>
          <w:b/>
          <w:color w:val="auto"/>
        </w:rPr>
        <w:t xml:space="preserve">16174(3) </w:t>
      </w:r>
      <w:r w:rsidRPr="00345C2A">
        <w:rPr>
          <w:b/>
          <w:color w:val="auto"/>
        </w:rPr>
        <w:t xml:space="preserve">of the code, MCL </w:t>
      </w:r>
      <w:r w:rsidR="00662D84">
        <w:rPr>
          <w:b/>
          <w:color w:val="auto"/>
        </w:rPr>
        <w:t xml:space="preserve">333.16174, </w:t>
      </w:r>
      <w:r w:rsidRPr="00345C2A">
        <w:rPr>
          <w:b/>
          <w:color w:val="auto"/>
        </w:rPr>
        <w:t>and</w:t>
      </w:r>
      <w:r w:rsidRPr="00345C2A">
        <w:rPr>
          <w:color w:val="auto"/>
        </w:rPr>
        <w:t xml:space="preserve"> </w:t>
      </w:r>
      <w:r w:rsidR="00662D84">
        <w:rPr>
          <w:color w:val="auto"/>
        </w:rPr>
        <w:t xml:space="preserve">satisfies </w:t>
      </w:r>
      <w:r w:rsidR="009462E1" w:rsidRPr="00345C2A">
        <w:rPr>
          <w:color w:val="auto"/>
        </w:rPr>
        <w:t xml:space="preserve">the requirements of </w:t>
      </w:r>
      <w:proofErr w:type="spellStart"/>
      <w:r w:rsidR="009462E1" w:rsidRPr="00345C2A">
        <w:rPr>
          <w:color w:val="auto"/>
        </w:rPr>
        <w:t>subrule</w:t>
      </w:r>
      <w:proofErr w:type="spellEnd"/>
      <w:r w:rsidR="009462E1" w:rsidRPr="00345C2A">
        <w:rPr>
          <w:color w:val="auto"/>
        </w:rPr>
        <w:t xml:space="preserve"> (1) of this rule and </w:t>
      </w:r>
      <w:r w:rsidR="009462E1" w:rsidRPr="00345C2A">
        <w:rPr>
          <w:strike/>
          <w:color w:val="auto"/>
        </w:rPr>
        <w:t>either</w:t>
      </w:r>
      <w:r w:rsidR="004562AB" w:rsidRPr="00345C2A">
        <w:rPr>
          <w:color w:val="auto"/>
        </w:rPr>
        <w:t xml:space="preserve"> </w:t>
      </w:r>
      <w:r w:rsidR="004562AB" w:rsidRPr="00345C2A">
        <w:rPr>
          <w:b/>
          <w:color w:val="auto"/>
        </w:rPr>
        <w:t xml:space="preserve">1 </w:t>
      </w:r>
      <w:r w:rsidR="009462E1" w:rsidRPr="00345C2A">
        <w:rPr>
          <w:color w:val="auto"/>
        </w:rPr>
        <w:t>of the following requirements:</w:t>
      </w:r>
    </w:p>
    <w:p w14:paraId="5B10E335" w14:textId="77A20489" w:rsidR="00795922" w:rsidRPr="00345C2A" w:rsidRDefault="00795922" w:rsidP="00795922">
      <w:pPr>
        <w:pStyle w:val="Default"/>
        <w:rPr>
          <w:b/>
          <w:color w:val="auto"/>
        </w:rPr>
      </w:pPr>
      <w:r w:rsidRPr="00345C2A">
        <w:rPr>
          <w:color w:val="auto"/>
        </w:rPr>
        <w:t xml:space="preserve">  </w:t>
      </w:r>
      <w:r w:rsidR="00685FE3" w:rsidRPr="00345C2A">
        <w:rPr>
          <w:color w:val="auto"/>
        </w:rPr>
        <w:t xml:space="preserve">  </w:t>
      </w:r>
      <w:r w:rsidR="009462E1" w:rsidRPr="00345C2A">
        <w:rPr>
          <w:color w:val="auto"/>
        </w:rPr>
        <w:t>(a)</w:t>
      </w:r>
      <w:r w:rsidRPr="00345C2A">
        <w:rPr>
          <w:color w:val="auto"/>
        </w:rPr>
        <w:t xml:space="preserve">  </w:t>
      </w:r>
      <w:r w:rsidR="009462E1" w:rsidRPr="00345C2A">
        <w:rPr>
          <w:color w:val="auto"/>
        </w:rPr>
        <w:t xml:space="preserve">Presents </w:t>
      </w:r>
      <w:r w:rsidR="009462E1" w:rsidRPr="00345C2A">
        <w:rPr>
          <w:strike/>
          <w:color w:val="auto"/>
        </w:rPr>
        <w:t>evidence</w:t>
      </w:r>
      <w:r w:rsidR="009462E1" w:rsidRPr="00345C2A">
        <w:rPr>
          <w:color w:val="auto"/>
        </w:rPr>
        <w:t xml:space="preserve"> </w:t>
      </w:r>
      <w:r w:rsidR="00902A68" w:rsidRPr="00345C2A">
        <w:rPr>
          <w:b/>
          <w:color w:val="auto"/>
        </w:rPr>
        <w:t xml:space="preserve">proof </w:t>
      </w:r>
      <w:r w:rsidR="009462E1" w:rsidRPr="00345C2A">
        <w:rPr>
          <w:color w:val="auto"/>
        </w:rPr>
        <w:t xml:space="preserve">to the department that he or she </w:t>
      </w:r>
      <w:r w:rsidR="009462E1" w:rsidRPr="00345C2A">
        <w:rPr>
          <w:strike/>
          <w:color w:val="auto"/>
        </w:rPr>
        <w:t>was</w:t>
      </w:r>
      <w:r w:rsidR="009462E1" w:rsidRPr="00345C2A">
        <w:rPr>
          <w:color w:val="auto"/>
        </w:rPr>
        <w:t xml:space="preserve"> </w:t>
      </w:r>
      <w:r w:rsidR="00CF2199" w:rsidRPr="00345C2A">
        <w:rPr>
          <w:b/>
          <w:color w:val="auto"/>
        </w:rPr>
        <w:t xml:space="preserve">is </w:t>
      </w:r>
      <w:r w:rsidR="009462E1" w:rsidRPr="00345C2A">
        <w:rPr>
          <w:color w:val="auto"/>
        </w:rPr>
        <w:t xml:space="preserve">actively licensed </w:t>
      </w:r>
      <w:r w:rsidR="00DC46BC" w:rsidRPr="00345C2A">
        <w:rPr>
          <w:b/>
          <w:color w:val="auto"/>
        </w:rPr>
        <w:t xml:space="preserve">and </w:t>
      </w:r>
      <w:r w:rsidR="00FD2F12" w:rsidRPr="00345C2A">
        <w:rPr>
          <w:b/>
          <w:color w:val="auto"/>
        </w:rPr>
        <w:t xml:space="preserve">is </w:t>
      </w:r>
      <w:r w:rsidR="00DC46BC" w:rsidRPr="00345C2A">
        <w:rPr>
          <w:b/>
          <w:color w:val="auto"/>
        </w:rPr>
        <w:t xml:space="preserve">in good standing </w:t>
      </w:r>
      <w:r w:rsidR="009462E1" w:rsidRPr="00345C2A">
        <w:rPr>
          <w:color w:val="auto"/>
        </w:rPr>
        <w:t>as an osteopathic physician in another state</w:t>
      </w:r>
      <w:r w:rsidR="004562AB" w:rsidRPr="00345C2A">
        <w:rPr>
          <w:b/>
          <w:color w:val="auto"/>
        </w:rPr>
        <w:t>.</w:t>
      </w:r>
      <w:r w:rsidR="009462E1" w:rsidRPr="00345C2A">
        <w:rPr>
          <w:color w:val="auto"/>
        </w:rPr>
        <w:t xml:space="preserve"> </w:t>
      </w:r>
      <w:r w:rsidR="009462E1" w:rsidRPr="00345C2A">
        <w:rPr>
          <w:strike/>
          <w:color w:val="auto"/>
        </w:rPr>
        <w:t xml:space="preserve">at any time during the 3-year </w:t>
      </w:r>
      <w:proofErr w:type="gramStart"/>
      <w:r w:rsidR="009462E1" w:rsidRPr="00345C2A">
        <w:rPr>
          <w:strike/>
          <w:color w:val="auto"/>
        </w:rPr>
        <w:t>time period</w:t>
      </w:r>
      <w:proofErr w:type="gramEnd"/>
      <w:r w:rsidR="009462E1" w:rsidRPr="00345C2A">
        <w:rPr>
          <w:strike/>
          <w:color w:val="auto"/>
        </w:rPr>
        <w:t xml:space="preserve"> immediately preceding the date of application.</w:t>
      </w:r>
    </w:p>
    <w:p w14:paraId="31E94012" w14:textId="77777777" w:rsidR="00795922" w:rsidRPr="00345C2A" w:rsidRDefault="00795922" w:rsidP="00795922">
      <w:pPr>
        <w:pStyle w:val="Default"/>
        <w:rPr>
          <w:b/>
          <w:color w:val="auto"/>
        </w:rPr>
      </w:pPr>
      <w:r w:rsidRPr="00345C2A">
        <w:rPr>
          <w:color w:val="auto"/>
        </w:rPr>
        <w:t xml:space="preserve">  </w:t>
      </w:r>
      <w:r w:rsidR="00685FE3" w:rsidRPr="00345C2A">
        <w:rPr>
          <w:color w:val="auto"/>
        </w:rPr>
        <w:t xml:space="preserve">  </w:t>
      </w:r>
      <w:r w:rsidR="009462E1" w:rsidRPr="00345C2A">
        <w:rPr>
          <w:color w:val="auto"/>
        </w:rPr>
        <w:t>(b)</w:t>
      </w:r>
      <w:r w:rsidRPr="00345C2A">
        <w:rPr>
          <w:color w:val="auto"/>
        </w:rPr>
        <w:t xml:space="preserve">  </w:t>
      </w:r>
      <w:r w:rsidR="009462E1" w:rsidRPr="00345C2A">
        <w:rPr>
          <w:strike/>
          <w:color w:val="auto"/>
        </w:rPr>
        <w:t xml:space="preserve">Successfully completes </w:t>
      </w:r>
      <w:bookmarkStart w:id="5" w:name="_Hlk520297406"/>
      <w:r w:rsidR="009462E1" w:rsidRPr="00345C2A">
        <w:rPr>
          <w:strike/>
          <w:color w:val="auto"/>
        </w:rPr>
        <w:t>both of the following requirements:</w:t>
      </w:r>
      <w:bookmarkEnd w:id="5"/>
      <w:r w:rsidR="00594543" w:rsidRPr="00345C2A">
        <w:rPr>
          <w:color w:val="auto"/>
        </w:rPr>
        <w:t xml:space="preserve"> </w:t>
      </w:r>
      <w:r w:rsidR="00594543" w:rsidRPr="00345C2A">
        <w:rPr>
          <w:b/>
          <w:color w:val="auto"/>
        </w:rPr>
        <w:t xml:space="preserve">Completes both of the following during the 3 years immediately preceding the date of the application for </w:t>
      </w:r>
      <w:proofErr w:type="spellStart"/>
      <w:r w:rsidR="00594543" w:rsidRPr="00345C2A">
        <w:rPr>
          <w:b/>
          <w:color w:val="auto"/>
        </w:rPr>
        <w:t>relicensure</w:t>
      </w:r>
      <w:proofErr w:type="spellEnd"/>
      <w:r w:rsidR="00594543" w:rsidRPr="00345C2A">
        <w:rPr>
          <w:b/>
          <w:color w:val="auto"/>
        </w:rPr>
        <w:t>:</w:t>
      </w:r>
    </w:p>
    <w:p w14:paraId="5C4BC7E2" w14:textId="77777777" w:rsidR="00795922" w:rsidRPr="00345C2A" w:rsidRDefault="00795922" w:rsidP="00795922">
      <w:pPr>
        <w:pStyle w:val="Default"/>
        <w:rPr>
          <w:color w:val="auto"/>
        </w:rPr>
      </w:pPr>
      <w:r w:rsidRPr="00345C2A">
        <w:rPr>
          <w:color w:val="auto"/>
        </w:rPr>
        <w:t xml:space="preserve">  </w:t>
      </w:r>
      <w:bookmarkStart w:id="6" w:name="_Hlk520297463"/>
      <w:r w:rsidR="00685FE3" w:rsidRPr="00345C2A">
        <w:rPr>
          <w:color w:val="auto"/>
        </w:rPr>
        <w:t xml:space="preserve">    </w:t>
      </w:r>
      <w:r w:rsidR="009462E1" w:rsidRPr="00345C2A">
        <w:rPr>
          <w:color w:val="auto"/>
        </w:rPr>
        <w:t>(i)</w:t>
      </w:r>
      <w:r w:rsidRPr="00345C2A">
        <w:rPr>
          <w:color w:val="auto"/>
        </w:rPr>
        <w:t xml:space="preserve">  </w:t>
      </w:r>
      <w:r w:rsidR="009462E1" w:rsidRPr="00345C2A">
        <w:rPr>
          <w:color w:val="auto"/>
        </w:rPr>
        <w:t xml:space="preserve">Takes and passes the </w:t>
      </w:r>
      <w:proofErr w:type="spellStart"/>
      <w:r w:rsidR="009462E1" w:rsidRPr="00345C2A">
        <w:rPr>
          <w:strike/>
          <w:color w:val="auto"/>
        </w:rPr>
        <w:t>comvex</w:t>
      </w:r>
      <w:proofErr w:type="spellEnd"/>
      <w:r w:rsidR="009462E1" w:rsidRPr="00345C2A">
        <w:rPr>
          <w:color w:val="auto"/>
        </w:rPr>
        <w:t xml:space="preserve"> </w:t>
      </w:r>
      <w:r w:rsidR="004B2205" w:rsidRPr="00345C2A">
        <w:rPr>
          <w:b/>
          <w:color w:val="auto"/>
        </w:rPr>
        <w:t xml:space="preserve">COMVEX </w:t>
      </w:r>
      <w:r w:rsidR="009462E1" w:rsidRPr="00345C2A">
        <w:rPr>
          <w:color w:val="auto"/>
        </w:rPr>
        <w:t xml:space="preserve">offered by the </w:t>
      </w:r>
      <w:proofErr w:type="spellStart"/>
      <w:r w:rsidR="009462E1" w:rsidRPr="00345C2A">
        <w:rPr>
          <w:strike/>
          <w:color w:val="auto"/>
        </w:rPr>
        <w:t>nbome</w:t>
      </w:r>
      <w:proofErr w:type="spellEnd"/>
      <w:r w:rsidR="009462E1" w:rsidRPr="00345C2A">
        <w:rPr>
          <w:strike/>
          <w:color w:val="auto"/>
        </w:rPr>
        <w:t>.</w:t>
      </w:r>
      <w:r w:rsidR="009462E1" w:rsidRPr="00345C2A">
        <w:rPr>
          <w:color w:val="auto"/>
        </w:rPr>
        <w:t xml:space="preserve"> </w:t>
      </w:r>
      <w:r w:rsidR="004B2205" w:rsidRPr="00345C2A">
        <w:rPr>
          <w:b/>
          <w:color w:val="auto"/>
        </w:rPr>
        <w:t xml:space="preserve">NBOME.  </w:t>
      </w:r>
      <w:r w:rsidR="009462E1" w:rsidRPr="00345C2A">
        <w:rPr>
          <w:color w:val="auto"/>
        </w:rPr>
        <w:t xml:space="preserve">The passing score </w:t>
      </w:r>
      <w:r w:rsidR="009462E1" w:rsidRPr="00345C2A">
        <w:rPr>
          <w:strike/>
          <w:color w:val="auto"/>
        </w:rPr>
        <w:t>shall be the score</w:t>
      </w:r>
      <w:r w:rsidR="009462E1" w:rsidRPr="00345C2A">
        <w:rPr>
          <w:color w:val="auto"/>
        </w:rPr>
        <w:t xml:space="preserve"> </w:t>
      </w:r>
      <w:r w:rsidR="0040530A" w:rsidRPr="00345C2A">
        <w:rPr>
          <w:b/>
          <w:color w:val="auto"/>
        </w:rPr>
        <w:t xml:space="preserve">is the passing score </w:t>
      </w:r>
      <w:r w:rsidR="009462E1" w:rsidRPr="00345C2A">
        <w:rPr>
          <w:color w:val="auto"/>
        </w:rPr>
        <w:t xml:space="preserve">established by the </w:t>
      </w:r>
      <w:proofErr w:type="spellStart"/>
      <w:r w:rsidR="009462E1" w:rsidRPr="00345C2A">
        <w:rPr>
          <w:strike/>
          <w:color w:val="auto"/>
        </w:rPr>
        <w:t>nbome</w:t>
      </w:r>
      <w:proofErr w:type="spellEnd"/>
      <w:r w:rsidR="009462E1" w:rsidRPr="00345C2A">
        <w:rPr>
          <w:color w:val="auto"/>
        </w:rPr>
        <w:t xml:space="preserve"> </w:t>
      </w:r>
      <w:r w:rsidR="004B2205" w:rsidRPr="00345C2A">
        <w:rPr>
          <w:b/>
          <w:color w:val="auto"/>
        </w:rPr>
        <w:t>NBOME</w:t>
      </w:r>
      <w:r w:rsidR="0007081E" w:rsidRPr="00345C2A">
        <w:rPr>
          <w:b/>
          <w:color w:val="auto"/>
        </w:rPr>
        <w:t>.</w:t>
      </w:r>
      <w:r w:rsidR="004B2205" w:rsidRPr="00345C2A">
        <w:rPr>
          <w:b/>
          <w:color w:val="auto"/>
        </w:rPr>
        <w:t xml:space="preserve"> </w:t>
      </w:r>
      <w:r w:rsidR="009462E1" w:rsidRPr="00345C2A">
        <w:rPr>
          <w:strike/>
          <w:color w:val="auto"/>
        </w:rPr>
        <w:t>for passing.</w:t>
      </w:r>
    </w:p>
    <w:p w14:paraId="623FFEAB" w14:textId="77777777" w:rsidR="00795922" w:rsidRPr="00345C2A" w:rsidRDefault="00795922" w:rsidP="00795922">
      <w:pPr>
        <w:pStyle w:val="Default"/>
        <w:rPr>
          <w:color w:val="auto"/>
        </w:rPr>
      </w:pPr>
      <w:r w:rsidRPr="00345C2A">
        <w:rPr>
          <w:color w:val="auto"/>
        </w:rPr>
        <w:t xml:space="preserve">  </w:t>
      </w:r>
      <w:r w:rsidR="00685FE3" w:rsidRPr="00345C2A">
        <w:rPr>
          <w:color w:val="auto"/>
        </w:rPr>
        <w:t xml:space="preserve">    </w:t>
      </w:r>
      <w:r w:rsidR="009462E1" w:rsidRPr="00345C2A">
        <w:rPr>
          <w:color w:val="auto"/>
        </w:rPr>
        <w:t>(ii)</w:t>
      </w:r>
      <w:r w:rsidRPr="00345C2A">
        <w:rPr>
          <w:color w:val="auto"/>
        </w:rPr>
        <w:t xml:space="preserve">  </w:t>
      </w:r>
      <w:r w:rsidR="009462E1" w:rsidRPr="00345C2A">
        <w:rPr>
          <w:color w:val="auto"/>
        </w:rPr>
        <w:t xml:space="preserve">Successfully completes </w:t>
      </w:r>
      <w:r w:rsidR="009462E1" w:rsidRPr="00345C2A">
        <w:rPr>
          <w:strike/>
          <w:color w:val="auto"/>
        </w:rPr>
        <w:t>either</w:t>
      </w:r>
      <w:r w:rsidR="003B32E6" w:rsidRPr="00345C2A">
        <w:rPr>
          <w:color w:val="auto"/>
        </w:rPr>
        <w:t xml:space="preserve"> </w:t>
      </w:r>
      <w:r w:rsidR="003B32E6" w:rsidRPr="00345C2A">
        <w:rPr>
          <w:b/>
          <w:color w:val="auto"/>
        </w:rPr>
        <w:t xml:space="preserve">1 </w:t>
      </w:r>
      <w:r w:rsidR="009462E1" w:rsidRPr="00345C2A">
        <w:rPr>
          <w:color w:val="auto"/>
        </w:rPr>
        <w:t>of the following training options:</w:t>
      </w:r>
    </w:p>
    <w:p w14:paraId="4C19D098" w14:textId="77777777" w:rsidR="00795922" w:rsidRPr="00345C2A" w:rsidRDefault="00795922" w:rsidP="00795922">
      <w:pPr>
        <w:pStyle w:val="Default"/>
        <w:rPr>
          <w:color w:val="auto"/>
        </w:rPr>
      </w:pPr>
      <w:r w:rsidRPr="00345C2A">
        <w:rPr>
          <w:color w:val="auto"/>
        </w:rPr>
        <w:t xml:space="preserve">  </w:t>
      </w:r>
      <w:r w:rsidR="00685FE3" w:rsidRPr="00345C2A">
        <w:rPr>
          <w:color w:val="auto"/>
        </w:rPr>
        <w:t xml:space="preserve">      </w:t>
      </w:r>
      <w:r w:rsidR="009462E1" w:rsidRPr="00345C2A">
        <w:rPr>
          <w:color w:val="auto"/>
        </w:rPr>
        <w:t>(A)</w:t>
      </w:r>
      <w:r w:rsidRPr="00345C2A">
        <w:rPr>
          <w:color w:val="auto"/>
        </w:rPr>
        <w:t xml:space="preserve">  </w:t>
      </w:r>
      <w:r w:rsidR="009462E1" w:rsidRPr="00345C2A">
        <w:rPr>
          <w:color w:val="auto"/>
        </w:rPr>
        <w:t xml:space="preserve">A </w:t>
      </w:r>
      <w:r w:rsidR="009462E1" w:rsidRPr="00345C2A">
        <w:rPr>
          <w:strike/>
          <w:color w:val="auto"/>
        </w:rPr>
        <w:t>post-graduate</w:t>
      </w:r>
      <w:r w:rsidR="009462E1" w:rsidRPr="00345C2A">
        <w:rPr>
          <w:color w:val="auto"/>
        </w:rPr>
        <w:t xml:space="preserve"> </w:t>
      </w:r>
      <w:r w:rsidR="004B2205" w:rsidRPr="00345C2A">
        <w:rPr>
          <w:b/>
          <w:color w:val="auto"/>
        </w:rPr>
        <w:t xml:space="preserve">postgraduate </w:t>
      </w:r>
      <w:r w:rsidR="009462E1" w:rsidRPr="00345C2A">
        <w:rPr>
          <w:color w:val="auto"/>
        </w:rPr>
        <w:t>training program that satisfies the requirements of R 338.121(2) or (4).</w:t>
      </w:r>
    </w:p>
    <w:p w14:paraId="15643555" w14:textId="77777777" w:rsidR="004B2205" w:rsidRPr="00345C2A" w:rsidRDefault="00795922" w:rsidP="00795922">
      <w:pPr>
        <w:pStyle w:val="Default"/>
        <w:rPr>
          <w:b/>
          <w:color w:val="auto"/>
        </w:rPr>
      </w:pPr>
      <w:r w:rsidRPr="00345C2A">
        <w:rPr>
          <w:color w:val="auto"/>
        </w:rPr>
        <w:t xml:space="preserve">  </w:t>
      </w:r>
      <w:r w:rsidR="00685FE3" w:rsidRPr="00345C2A">
        <w:rPr>
          <w:color w:val="auto"/>
        </w:rPr>
        <w:t xml:space="preserve">      </w:t>
      </w:r>
      <w:r w:rsidR="009462E1" w:rsidRPr="00345C2A">
        <w:rPr>
          <w:color w:val="auto"/>
        </w:rPr>
        <w:t>(B)</w:t>
      </w:r>
      <w:r w:rsidRPr="00345C2A">
        <w:rPr>
          <w:color w:val="auto"/>
        </w:rPr>
        <w:t xml:space="preserve">  </w:t>
      </w:r>
      <w:r w:rsidR="009462E1" w:rsidRPr="00345C2A">
        <w:rPr>
          <w:color w:val="auto"/>
        </w:rPr>
        <w:t xml:space="preserve">A physician re-entry program that is accredited by the </w:t>
      </w:r>
      <w:r w:rsidR="009462E1" w:rsidRPr="00345C2A">
        <w:rPr>
          <w:strike/>
          <w:color w:val="auto"/>
        </w:rPr>
        <w:t>coalition for physician enhancement.</w:t>
      </w:r>
      <w:bookmarkEnd w:id="6"/>
      <w:r w:rsidR="004B2205" w:rsidRPr="00345C2A">
        <w:rPr>
          <w:color w:val="auto"/>
        </w:rPr>
        <w:t xml:space="preserve"> </w:t>
      </w:r>
      <w:r w:rsidR="004B2205" w:rsidRPr="00345C2A">
        <w:rPr>
          <w:b/>
          <w:color w:val="auto"/>
        </w:rPr>
        <w:t>CPE.</w:t>
      </w:r>
    </w:p>
    <w:p w14:paraId="405EB6C0" w14:textId="77777777" w:rsidR="004B2205" w:rsidRPr="00345C2A" w:rsidRDefault="004B2205" w:rsidP="00795922">
      <w:pPr>
        <w:pStyle w:val="Default"/>
        <w:rPr>
          <w:b/>
          <w:color w:val="auto"/>
        </w:rPr>
      </w:pPr>
      <w:r w:rsidRPr="00345C2A">
        <w:rPr>
          <w:b/>
          <w:color w:val="auto"/>
        </w:rPr>
        <w:t xml:space="preserve">  </w:t>
      </w:r>
      <w:r w:rsidR="00685FE3" w:rsidRPr="00345C2A">
        <w:rPr>
          <w:b/>
          <w:color w:val="auto"/>
        </w:rPr>
        <w:t xml:space="preserve">      </w:t>
      </w:r>
      <w:r w:rsidRPr="00345C2A">
        <w:rPr>
          <w:b/>
          <w:color w:val="auto"/>
        </w:rPr>
        <w:t>(C)  A physician re-entry program affiliated with an osteopathic medical school that satisfies the requirements of R 338.121(1).</w:t>
      </w:r>
    </w:p>
    <w:p w14:paraId="0C95B86C" w14:textId="77777777" w:rsidR="007C0B34" w:rsidRPr="00345C2A" w:rsidRDefault="00795922" w:rsidP="00795922">
      <w:pPr>
        <w:pStyle w:val="Default"/>
        <w:rPr>
          <w:color w:val="auto"/>
        </w:rPr>
      </w:pPr>
      <w:r w:rsidRPr="00345C2A">
        <w:rPr>
          <w:color w:val="auto"/>
        </w:rPr>
        <w:t xml:space="preserve">  </w:t>
      </w:r>
      <w:r w:rsidR="009462E1" w:rsidRPr="00345C2A">
        <w:rPr>
          <w:color w:val="auto"/>
        </w:rPr>
        <w:t>(4)</w:t>
      </w:r>
      <w:r w:rsidRPr="00345C2A">
        <w:rPr>
          <w:color w:val="auto"/>
        </w:rPr>
        <w:t xml:space="preserve">  </w:t>
      </w:r>
      <w:r w:rsidR="009462E1" w:rsidRPr="00345C2A">
        <w:rPr>
          <w:color w:val="auto"/>
        </w:rPr>
        <w:t xml:space="preserve">If required to complete the requirements of </w:t>
      </w:r>
      <w:proofErr w:type="spellStart"/>
      <w:r w:rsidR="009462E1" w:rsidRPr="00345C2A">
        <w:rPr>
          <w:color w:val="auto"/>
        </w:rPr>
        <w:t>subrules</w:t>
      </w:r>
      <w:proofErr w:type="spellEnd"/>
      <w:r w:rsidR="009462E1" w:rsidRPr="00345C2A">
        <w:rPr>
          <w:color w:val="auto"/>
        </w:rPr>
        <w:t xml:space="preserve"> </w:t>
      </w:r>
      <w:r w:rsidR="00594543" w:rsidRPr="00345C2A">
        <w:rPr>
          <w:b/>
          <w:color w:val="auto"/>
        </w:rPr>
        <w:t xml:space="preserve">(2)(b) </w:t>
      </w:r>
      <w:r w:rsidR="009462E1" w:rsidRPr="00345C2A">
        <w:rPr>
          <w:strike/>
          <w:color w:val="auto"/>
        </w:rPr>
        <w:t>(2)(c), (2)(d),</w:t>
      </w:r>
      <w:r w:rsidR="009462E1" w:rsidRPr="00345C2A">
        <w:rPr>
          <w:color w:val="auto"/>
        </w:rPr>
        <w:t xml:space="preserve"> or (3)(b) of this rule, the applicant may obtain </w:t>
      </w:r>
      <w:r w:rsidR="009462E1" w:rsidRPr="00345C2A">
        <w:rPr>
          <w:strike/>
          <w:color w:val="auto"/>
        </w:rPr>
        <w:t>a</w:t>
      </w:r>
      <w:r w:rsidR="009462E1" w:rsidRPr="00345C2A">
        <w:rPr>
          <w:color w:val="auto"/>
        </w:rPr>
        <w:t xml:space="preserve"> </w:t>
      </w:r>
      <w:r w:rsidR="007C0B34" w:rsidRPr="00345C2A">
        <w:rPr>
          <w:b/>
          <w:color w:val="auto"/>
        </w:rPr>
        <w:t xml:space="preserve">an educational </w:t>
      </w:r>
      <w:r w:rsidR="009462E1" w:rsidRPr="00345C2A">
        <w:rPr>
          <w:color w:val="auto"/>
        </w:rPr>
        <w:t xml:space="preserve">limited license for the sole purpose of completing </w:t>
      </w:r>
      <w:r w:rsidR="009462E1" w:rsidRPr="00345C2A">
        <w:rPr>
          <w:strike/>
          <w:color w:val="auto"/>
        </w:rPr>
        <w:t>the required</w:t>
      </w:r>
      <w:r w:rsidR="009462E1" w:rsidRPr="00345C2A">
        <w:rPr>
          <w:color w:val="auto"/>
        </w:rPr>
        <w:t xml:space="preserve"> </w:t>
      </w:r>
      <w:r w:rsidR="007C0B34" w:rsidRPr="00345C2A">
        <w:rPr>
          <w:b/>
          <w:color w:val="auto"/>
        </w:rPr>
        <w:t xml:space="preserve">that </w:t>
      </w:r>
      <w:r w:rsidR="009462E1" w:rsidRPr="00345C2A">
        <w:rPr>
          <w:color w:val="auto"/>
        </w:rPr>
        <w:t>training.</w:t>
      </w:r>
    </w:p>
    <w:p w14:paraId="66D0C473" w14:textId="34CBCB94" w:rsidR="007C0B34" w:rsidRPr="00345C2A" w:rsidRDefault="007C0B34" w:rsidP="00795922">
      <w:pPr>
        <w:pStyle w:val="Default"/>
        <w:rPr>
          <w:b/>
          <w:color w:val="auto"/>
        </w:rPr>
      </w:pPr>
      <w:r w:rsidRPr="00345C2A">
        <w:rPr>
          <w:color w:val="auto"/>
        </w:rPr>
        <w:t xml:space="preserve">  </w:t>
      </w:r>
      <w:r w:rsidRPr="00345C2A">
        <w:rPr>
          <w:b/>
          <w:color w:val="auto"/>
        </w:rPr>
        <w:t>(5)  An applicant with an educational limited license may be relicensed under section 16201(3) or (4) of the code, MCL 333.16201, if he or she complies with subrule (1) of this rule and R 338.127.</w:t>
      </w:r>
    </w:p>
    <w:p w14:paraId="720D58F9" w14:textId="77777777" w:rsidR="009462E1" w:rsidRPr="00345C2A" w:rsidRDefault="00795922" w:rsidP="00795922">
      <w:pPr>
        <w:pStyle w:val="Default"/>
        <w:rPr>
          <w:color w:val="auto"/>
        </w:rPr>
      </w:pPr>
      <w:r w:rsidRPr="00345C2A">
        <w:rPr>
          <w:color w:val="auto"/>
        </w:rPr>
        <w:t xml:space="preserve">  </w:t>
      </w:r>
      <w:r w:rsidR="009462E1" w:rsidRPr="00345C2A">
        <w:rPr>
          <w:strike/>
          <w:color w:val="auto"/>
        </w:rPr>
        <w:t>(5)</w:t>
      </w:r>
      <w:r w:rsidR="007C0B34" w:rsidRPr="00345C2A">
        <w:rPr>
          <w:color w:val="auto"/>
        </w:rPr>
        <w:t xml:space="preserve"> </w:t>
      </w:r>
      <w:r w:rsidR="007C0B34" w:rsidRPr="00345C2A">
        <w:rPr>
          <w:b/>
          <w:color w:val="auto"/>
        </w:rPr>
        <w:t xml:space="preserve">(6)  </w:t>
      </w:r>
      <w:r w:rsidR="009462E1" w:rsidRPr="00345C2A">
        <w:rPr>
          <w:color w:val="auto"/>
        </w:rPr>
        <w:t xml:space="preserve">An applicant </w:t>
      </w:r>
      <w:r w:rsidR="009462E1" w:rsidRPr="00345C2A">
        <w:rPr>
          <w:strike/>
          <w:color w:val="auto"/>
        </w:rPr>
        <w:t>shall</w:t>
      </w:r>
      <w:r w:rsidR="009462E1" w:rsidRPr="00345C2A">
        <w:rPr>
          <w:color w:val="auto"/>
        </w:rPr>
        <w:t xml:space="preserve"> </w:t>
      </w:r>
      <w:r w:rsidR="0040530A" w:rsidRPr="00345C2A">
        <w:rPr>
          <w:b/>
          <w:color w:val="auto"/>
        </w:rPr>
        <w:t xml:space="preserve">must </w:t>
      </w:r>
      <w:r w:rsidR="009462E1" w:rsidRPr="00345C2A">
        <w:rPr>
          <w:color w:val="auto"/>
        </w:rPr>
        <w:t>have his or her license verified by the licensing agency of any state of the United States in which the applicant holds or has ever held a license to practice osteopathic medicine.</w:t>
      </w:r>
      <w:r w:rsidRPr="00345C2A">
        <w:rPr>
          <w:color w:val="auto"/>
        </w:rPr>
        <w:t xml:space="preserve">  </w:t>
      </w:r>
      <w:r w:rsidR="009462E1" w:rsidRPr="00345C2A">
        <w:rPr>
          <w:color w:val="auto"/>
        </w:rPr>
        <w:t xml:space="preserve">Verification </w:t>
      </w:r>
      <w:proofErr w:type="gramStart"/>
      <w:r w:rsidR="009462E1" w:rsidRPr="00345C2A">
        <w:rPr>
          <w:strike/>
          <w:color w:val="auto"/>
        </w:rPr>
        <w:t>shall</w:t>
      </w:r>
      <w:r w:rsidR="009462E1" w:rsidRPr="00345C2A">
        <w:rPr>
          <w:color w:val="auto"/>
        </w:rPr>
        <w:t xml:space="preserve"> </w:t>
      </w:r>
      <w:r w:rsidR="0040530A" w:rsidRPr="00345C2A">
        <w:rPr>
          <w:b/>
          <w:color w:val="auto"/>
        </w:rPr>
        <w:t>must</w:t>
      </w:r>
      <w:proofErr w:type="gramEnd"/>
      <w:r w:rsidR="0040530A" w:rsidRPr="00345C2A">
        <w:rPr>
          <w:b/>
          <w:color w:val="auto"/>
        </w:rPr>
        <w:t xml:space="preserve"> </w:t>
      </w:r>
      <w:r w:rsidR="009462E1" w:rsidRPr="00345C2A">
        <w:rPr>
          <w:color w:val="auto"/>
        </w:rPr>
        <w:t>include information that the license is in good standing and, if applicable, the record of any disciplinary action taken or pending against the applicant.</w:t>
      </w:r>
    </w:p>
    <w:p w14:paraId="051B4990" w14:textId="77777777" w:rsidR="009462E1" w:rsidRPr="00345C2A" w:rsidRDefault="009462E1" w:rsidP="00911314">
      <w:pPr>
        <w:pStyle w:val="Default"/>
        <w:rPr>
          <w:color w:val="auto"/>
        </w:rPr>
      </w:pPr>
    </w:p>
    <w:p w14:paraId="02E1CB98" w14:textId="77777777" w:rsidR="00795922" w:rsidRPr="00345C2A" w:rsidRDefault="00795922" w:rsidP="00911314">
      <w:pPr>
        <w:pStyle w:val="Default"/>
        <w:rPr>
          <w:color w:val="auto"/>
        </w:rPr>
      </w:pPr>
    </w:p>
    <w:p w14:paraId="2B4C3520" w14:textId="77777777" w:rsidR="009462E1" w:rsidRPr="00345C2A" w:rsidRDefault="009462E1" w:rsidP="00795922">
      <w:pPr>
        <w:pStyle w:val="Default"/>
        <w:jc w:val="center"/>
        <w:rPr>
          <w:color w:val="auto"/>
        </w:rPr>
      </w:pPr>
      <w:bookmarkStart w:id="7" w:name="_Hlk528677107"/>
      <w:r w:rsidRPr="00345C2A">
        <w:rPr>
          <w:color w:val="auto"/>
        </w:rPr>
        <w:t>PART 3.</w:t>
      </w:r>
      <w:r w:rsidR="002E5371" w:rsidRPr="00345C2A">
        <w:rPr>
          <w:color w:val="auto"/>
        </w:rPr>
        <w:t xml:space="preserve">  </w:t>
      </w:r>
      <w:r w:rsidRPr="00345C2A">
        <w:rPr>
          <w:color w:val="auto"/>
        </w:rPr>
        <w:t>CONTINUING EDUCATION</w:t>
      </w:r>
    </w:p>
    <w:p w14:paraId="259EDB3B" w14:textId="77777777" w:rsidR="009462E1" w:rsidRPr="00345C2A" w:rsidRDefault="009462E1" w:rsidP="00911314">
      <w:pPr>
        <w:pStyle w:val="Default"/>
        <w:rPr>
          <w:color w:val="auto"/>
        </w:rPr>
      </w:pPr>
    </w:p>
    <w:p w14:paraId="5A4D1F4E" w14:textId="77777777" w:rsidR="009462E1" w:rsidRPr="00345C2A" w:rsidRDefault="009462E1" w:rsidP="00911314">
      <w:pPr>
        <w:pStyle w:val="Default"/>
        <w:rPr>
          <w:color w:val="auto"/>
        </w:rPr>
      </w:pPr>
    </w:p>
    <w:p w14:paraId="5BB6C801" w14:textId="77777777" w:rsidR="00A86BA6" w:rsidRPr="00345C2A" w:rsidRDefault="009462E1" w:rsidP="00A86BA6">
      <w:pPr>
        <w:pStyle w:val="Default"/>
        <w:rPr>
          <w:b/>
          <w:color w:val="auto"/>
        </w:rPr>
      </w:pPr>
      <w:r w:rsidRPr="00345C2A">
        <w:rPr>
          <w:color w:val="auto"/>
        </w:rPr>
        <w:t xml:space="preserve">R </w:t>
      </w:r>
      <w:proofErr w:type="gramStart"/>
      <w:r w:rsidRPr="00345C2A">
        <w:rPr>
          <w:color w:val="auto"/>
        </w:rPr>
        <w:t>338.141</w:t>
      </w:r>
      <w:r w:rsidR="00A86BA6" w:rsidRPr="00345C2A">
        <w:rPr>
          <w:color w:val="auto"/>
        </w:rPr>
        <w:t xml:space="preserve">  </w:t>
      </w:r>
      <w:r w:rsidRPr="00345C2A">
        <w:rPr>
          <w:strike/>
          <w:color w:val="auto"/>
        </w:rPr>
        <w:t>Continuing</w:t>
      </w:r>
      <w:proofErr w:type="gramEnd"/>
      <w:r w:rsidRPr="00345C2A">
        <w:rPr>
          <w:strike/>
          <w:color w:val="auto"/>
        </w:rPr>
        <w:t xml:space="preserve"> education as condition of license renewal.</w:t>
      </w:r>
      <w:r w:rsidR="00A86BA6" w:rsidRPr="00345C2A">
        <w:rPr>
          <w:color w:val="auto"/>
        </w:rPr>
        <w:t xml:space="preserve"> </w:t>
      </w:r>
      <w:r w:rsidR="00A86BA6" w:rsidRPr="00345C2A">
        <w:rPr>
          <w:b/>
          <w:color w:val="auto"/>
        </w:rPr>
        <w:t>License renewals.</w:t>
      </w:r>
    </w:p>
    <w:p w14:paraId="0E23B1F2" w14:textId="69F6B7A9" w:rsidR="00A86BA6" w:rsidRPr="00345C2A" w:rsidRDefault="00A86BA6" w:rsidP="00A86BA6">
      <w:pPr>
        <w:pStyle w:val="Default"/>
        <w:rPr>
          <w:color w:val="auto"/>
        </w:rPr>
      </w:pPr>
      <w:r w:rsidRPr="00345C2A">
        <w:rPr>
          <w:color w:val="auto"/>
        </w:rPr>
        <w:t xml:space="preserve">  </w:t>
      </w:r>
      <w:r w:rsidR="009462E1" w:rsidRPr="00345C2A">
        <w:rPr>
          <w:color w:val="auto"/>
        </w:rPr>
        <w:t>Rule 41.</w:t>
      </w:r>
      <w:r w:rsidRPr="00345C2A">
        <w:rPr>
          <w:color w:val="auto"/>
        </w:rPr>
        <w:t xml:space="preserve">  </w:t>
      </w:r>
      <w:bookmarkEnd w:id="7"/>
      <w:r w:rsidR="009462E1" w:rsidRPr="00345C2A">
        <w:rPr>
          <w:color w:val="auto"/>
        </w:rPr>
        <w:t>(1)</w:t>
      </w:r>
      <w:r w:rsidRPr="00345C2A">
        <w:rPr>
          <w:color w:val="auto"/>
        </w:rPr>
        <w:t xml:space="preserve">  </w:t>
      </w:r>
      <w:r w:rsidR="009462E1" w:rsidRPr="00345C2A">
        <w:rPr>
          <w:color w:val="auto"/>
        </w:rPr>
        <w:t xml:space="preserve">This part applies to an application for renewal of an osteopathic medicine and surgery license under section </w:t>
      </w:r>
      <w:r w:rsidR="00CA6192">
        <w:rPr>
          <w:color w:val="auto"/>
        </w:rPr>
        <w:t xml:space="preserve">17533 </w:t>
      </w:r>
      <w:r w:rsidR="009462E1" w:rsidRPr="00345C2A">
        <w:rPr>
          <w:color w:val="auto"/>
        </w:rPr>
        <w:t xml:space="preserve">of the code, MCL </w:t>
      </w:r>
      <w:r w:rsidR="00CA6192">
        <w:rPr>
          <w:color w:val="auto"/>
        </w:rPr>
        <w:t xml:space="preserve">333.17533, </w:t>
      </w:r>
      <w:r w:rsidR="009462E1" w:rsidRPr="00345C2A">
        <w:rPr>
          <w:color w:val="auto"/>
        </w:rPr>
        <w:t xml:space="preserve">and an osteopathic medicine and surgery </w:t>
      </w:r>
      <w:r w:rsidR="00402330" w:rsidRPr="00345C2A">
        <w:rPr>
          <w:b/>
          <w:color w:val="auto"/>
        </w:rPr>
        <w:t xml:space="preserve">special </w:t>
      </w:r>
      <w:r w:rsidR="009462E1" w:rsidRPr="00345C2A">
        <w:rPr>
          <w:color w:val="auto"/>
        </w:rPr>
        <w:t>volunteer license under section 16184 of the code, MCL 333.16184.</w:t>
      </w:r>
    </w:p>
    <w:p w14:paraId="0A6E53C1" w14:textId="09F78DC9" w:rsidR="00A86BA6" w:rsidRPr="00345C2A" w:rsidRDefault="00A86BA6" w:rsidP="00A86BA6">
      <w:pPr>
        <w:pStyle w:val="Default"/>
        <w:rPr>
          <w:color w:val="auto"/>
        </w:rPr>
      </w:pPr>
      <w:r w:rsidRPr="00345C2A">
        <w:rPr>
          <w:color w:val="auto"/>
        </w:rPr>
        <w:lastRenderedPageBreak/>
        <w:t xml:space="preserve">  </w:t>
      </w:r>
      <w:r w:rsidR="009462E1" w:rsidRPr="00345C2A">
        <w:rPr>
          <w:color w:val="auto"/>
        </w:rPr>
        <w:t>(2)</w:t>
      </w:r>
      <w:r w:rsidRPr="00345C2A">
        <w:rPr>
          <w:color w:val="auto"/>
        </w:rPr>
        <w:t xml:space="preserve">  </w:t>
      </w:r>
      <w:r w:rsidR="009462E1" w:rsidRPr="00345C2A">
        <w:rPr>
          <w:color w:val="auto"/>
        </w:rPr>
        <w:t xml:space="preserve">An applicant for license renewal who has been licensed in the 3-year period immediately preceding the application for renewal shall accumulate a minimum of 150 hours of continuing education in activities approved by the board under </w:t>
      </w:r>
      <w:r w:rsidR="009462E1" w:rsidRPr="00345C2A">
        <w:rPr>
          <w:strike/>
          <w:color w:val="auto"/>
        </w:rPr>
        <w:t>these rules</w:t>
      </w:r>
      <w:r w:rsidR="009462E1" w:rsidRPr="00345C2A">
        <w:rPr>
          <w:color w:val="auto"/>
        </w:rPr>
        <w:t xml:space="preserve"> </w:t>
      </w:r>
      <w:r w:rsidRPr="00345C2A">
        <w:rPr>
          <w:b/>
          <w:color w:val="auto"/>
        </w:rPr>
        <w:t xml:space="preserve">R 338.143 </w:t>
      </w:r>
      <w:r w:rsidR="009462E1" w:rsidRPr="00345C2A">
        <w:rPr>
          <w:color w:val="auto"/>
        </w:rPr>
        <w:t>during the 3 years immediately preceding the application for renewal.</w:t>
      </w:r>
    </w:p>
    <w:p w14:paraId="458FC77D" w14:textId="21D88647" w:rsidR="00A86BA6" w:rsidRPr="00345C2A" w:rsidRDefault="00A86BA6" w:rsidP="00A86BA6">
      <w:pPr>
        <w:pStyle w:val="Default"/>
        <w:rPr>
          <w:color w:val="auto"/>
        </w:rPr>
      </w:pPr>
      <w:r w:rsidRPr="00345C2A">
        <w:rPr>
          <w:color w:val="auto"/>
        </w:rPr>
        <w:t xml:space="preserve">  </w:t>
      </w:r>
      <w:r w:rsidR="009462E1" w:rsidRPr="00345C2A">
        <w:rPr>
          <w:color w:val="auto"/>
        </w:rPr>
        <w:t>(3)</w:t>
      </w:r>
      <w:r w:rsidRPr="00345C2A">
        <w:rPr>
          <w:color w:val="auto"/>
        </w:rPr>
        <w:t xml:space="preserve">  </w:t>
      </w:r>
      <w:r w:rsidR="009462E1" w:rsidRPr="00345C2A">
        <w:rPr>
          <w:color w:val="auto"/>
        </w:rPr>
        <w:t xml:space="preserve">Submission of an application for renewal </w:t>
      </w:r>
      <w:r w:rsidR="009462E1" w:rsidRPr="00345C2A">
        <w:rPr>
          <w:strike/>
          <w:color w:val="auto"/>
        </w:rPr>
        <w:t>shall constitute</w:t>
      </w:r>
      <w:r w:rsidR="009462E1" w:rsidRPr="00345C2A">
        <w:rPr>
          <w:color w:val="auto"/>
        </w:rPr>
        <w:t xml:space="preserve"> </w:t>
      </w:r>
      <w:r w:rsidR="0040530A" w:rsidRPr="00345C2A">
        <w:rPr>
          <w:b/>
          <w:color w:val="auto"/>
        </w:rPr>
        <w:t xml:space="preserve">constitutes </w:t>
      </w:r>
      <w:r w:rsidR="009462E1" w:rsidRPr="00345C2A">
        <w:rPr>
          <w:color w:val="auto"/>
        </w:rPr>
        <w:t>the applicant’s certification of compliance with the requirements of this rule.</w:t>
      </w:r>
      <w:r w:rsidRPr="00345C2A">
        <w:rPr>
          <w:color w:val="auto"/>
        </w:rPr>
        <w:t xml:space="preserve">  </w:t>
      </w:r>
      <w:r w:rsidR="009462E1" w:rsidRPr="00345C2A">
        <w:rPr>
          <w:color w:val="auto"/>
        </w:rPr>
        <w:t xml:space="preserve">The licensee shall retain documentation of </w:t>
      </w:r>
      <w:r w:rsidR="009462E1" w:rsidRPr="00345C2A">
        <w:rPr>
          <w:strike/>
          <w:color w:val="auto"/>
        </w:rPr>
        <w:t>meeting</w:t>
      </w:r>
      <w:r w:rsidR="009462E1" w:rsidRPr="00345C2A">
        <w:rPr>
          <w:color w:val="auto"/>
        </w:rPr>
        <w:t xml:space="preserve"> </w:t>
      </w:r>
      <w:r w:rsidR="00074611" w:rsidRPr="00345C2A">
        <w:rPr>
          <w:b/>
          <w:color w:val="auto"/>
        </w:rPr>
        <w:t xml:space="preserve">satisfying </w:t>
      </w:r>
      <w:r w:rsidR="009462E1" w:rsidRPr="00345C2A">
        <w:rPr>
          <w:color w:val="auto"/>
        </w:rPr>
        <w:t>the requirements of this rule for 4 years from the date of applying for license renewal.</w:t>
      </w:r>
      <w:r w:rsidRPr="00345C2A">
        <w:rPr>
          <w:color w:val="auto"/>
        </w:rPr>
        <w:t xml:space="preserve">  </w:t>
      </w:r>
      <w:r w:rsidR="009462E1" w:rsidRPr="00345C2A">
        <w:rPr>
          <w:color w:val="auto"/>
        </w:rPr>
        <w:t xml:space="preserve">Failure to </w:t>
      </w:r>
      <w:r w:rsidR="009462E1" w:rsidRPr="00345C2A">
        <w:rPr>
          <w:strike/>
          <w:color w:val="auto"/>
        </w:rPr>
        <w:t>comply with</w:t>
      </w:r>
      <w:r w:rsidR="009462E1" w:rsidRPr="00345C2A">
        <w:rPr>
          <w:color w:val="auto"/>
        </w:rPr>
        <w:t xml:space="preserve"> </w:t>
      </w:r>
      <w:r w:rsidR="00327124" w:rsidRPr="00345C2A">
        <w:rPr>
          <w:b/>
          <w:color w:val="auto"/>
        </w:rPr>
        <w:t xml:space="preserve">satisfy </w:t>
      </w:r>
      <w:r w:rsidR="009462E1" w:rsidRPr="00345C2A">
        <w:rPr>
          <w:color w:val="auto"/>
        </w:rPr>
        <w:t>this rule is a violation of section 16221(h) of the code, MCL 333.16221</w:t>
      </w:r>
      <w:r w:rsidR="009462E1" w:rsidRPr="00345C2A">
        <w:rPr>
          <w:strike/>
          <w:color w:val="auto"/>
        </w:rPr>
        <w:t>(h)</w:t>
      </w:r>
      <w:r w:rsidR="009462E1" w:rsidRPr="00345C2A">
        <w:rPr>
          <w:color w:val="auto"/>
        </w:rPr>
        <w:t>.</w:t>
      </w:r>
    </w:p>
    <w:p w14:paraId="37E4DEFA" w14:textId="77777777" w:rsidR="009462E1" w:rsidRPr="00345C2A" w:rsidRDefault="00A86BA6" w:rsidP="00A86BA6">
      <w:pPr>
        <w:pStyle w:val="Default"/>
        <w:rPr>
          <w:color w:val="auto"/>
        </w:rPr>
      </w:pPr>
      <w:r w:rsidRPr="00345C2A">
        <w:rPr>
          <w:color w:val="auto"/>
        </w:rPr>
        <w:t xml:space="preserve">  </w:t>
      </w:r>
      <w:r w:rsidR="009462E1" w:rsidRPr="00345C2A">
        <w:rPr>
          <w:color w:val="auto"/>
        </w:rPr>
        <w:t>(4)</w:t>
      </w:r>
      <w:r w:rsidRPr="00345C2A">
        <w:rPr>
          <w:color w:val="auto"/>
        </w:rPr>
        <w:t xml:space="preserve">  </w:t>
      </w:r>
      <w:r w:rsidR="009462E1" w:rsidRPr="00345C2A">
        <w:rPr>
          <w:color w:val="auto"/>
        </w:rPr>
        <w:t>The department may select and audit a sample of licensees who have renewed their license and request proof of compliance with subrule (2) of this rule.</w:t>
      </w:r>
      <w:r w:rsidRPr="00345C2A">
        <w:rPr>
          <w:color w:val="auto"/>
        </w:rPr>
        <w:t xml:space="preserve">  </w:t>
      </w:r>
      <w:r w:rsidR="009462E1" w:rsidRPr="00345C2A">
        <w:rPr>
          <w:color w:val="auto"/>
        </w:rPr>
        <w:t xml:space="preserve">If audited, a licensee </w:t>
      </w:r>
      <w:proofErr w:type="gramStart"/>
      <w:r w:rsidR="009462E1" w:rsidRPr="00345C2A">
        <w:rPr>
          <w:strike/>
          <w:color w:val="auto"/>
        </w:rPr>
        <w:t>shall</w:t>
      </w:r>
      <w:r w:rsidR="009462E1" w:rsidRPr="00345C2A">
        <w:rPr>
          <w:color w:val="auto"/>
        </w:rPr>
        <w:t xml:space="preserve"> </w:t>
      </w:r>
      <w:r w:rsidR="0040530A" w:rsidRPr="00345C2A">
        <w:rPr>
          <w:b/>
          <w:color w:val="auto"/>
        </w:rPr>
        <w:t>must</w:t>
      </w:r>
      <w:proofErr w:type="gramEnd"/>
      <w:r w:rsidR="0040530A" w:rsidRPr="00345C2A">
        <w:rPr>
          <w:b/>
          <w:color w:val="auto"/>
        </w:rPr>
        <w:t xml:space="preserve"> </w:t>
      </w:r>
      <w:r w:rsidR="009462E1" w:rsidRPr="00345C2A">
        <w:rPr>
          <w:color w:val="auto"/>
        </w:rPr>
        <w:t>submit documentation as specified in R 338.143.</w:t>
      </w:r>
    </w:p>
    <w:p w14:paraId="624AEB1E" w14:textId="77777777" w:rsidR="009462E1" w:rsidRPr="00345C2A" w:rsidRDefault="009462E1" w:rsidP="00911314">
      <w:pPr>
        <w:pStyle w:val="Default"/>
        <w:rPr>
          <w:color w:val="auto"/>
        </w:rPr>
      </w:pPr>
    </w:p>
    <w:p w14:paraId="6F2AD6FB" w14:textId="77777777" w:rsidR="00A86BA6" w:rsidRPr="00345C2A" w:rsidRDefault="00A86BA6" w:rsidP="00911314">
      <w:pPr>
        <w:pStyle w:val="Default"/>
        <w:rPr>
          <w:color w:val="auto"/>
        </w:rPr>
      </w:pPr>
    </w:p>
    <w:p w14:paraId="59864967" w14:textId="77777777" w:rsidR="00A86BA6" w:rsidRPr="00345C2A" w:rsidRDefault="009462E1" w:rsidP="00A86BA6">
      <w:pPr>
        <w:pStyle w:val="Default"/>
        <w:rPr>
          <w:color w:val="auto"/>
        </w:rPr>
      </w:pPr>
      <w:r w:rsidRPr="00345C2A">
        <w:rPr>
          <w:color w:val="auto"/>
        </w:rPr>
        <w:t xml:space="preserve">R </w:t>
      </w:r>
      <w:proofErr w:type="gramStart"/>
      <w:r w:rsidRPr="00345C2A">
        <w:rPr>
          <w:color w:val="auto"/>
        </w:rPr>
        <w:t>338.143</w:t>
      </w:r>
      <w:r w:rsidR="00A86BA6" w:rsidRPr="00345C2A">
        <w:rPr>
          <w:color w:val="auto"/>
        </w:rPr>
        <w:t xml:space="preserve">  </w:t>
      </w:r>
      <w:r w:rsidRPr="00345C2A">
        <w:rPr>
          <w:color w:val="auto"/>
        </w:rPr>
        <w:t>Acceptable</w:t>
      </w:r>
      <w:proofErr w:type="gramEnd"/>
      <w:r w:rsidRPr="00345C2A">
        <w:rPr>
          <w:color w:val="auto"/>
        </w:rPr>
        <w:t xml:space="preserve"> continuing education</w:t>
      </w:r>
      <w:r w:rsidR="00A86BA6" w:rsidRPr="00345C2A">
        <w:rPr>
          <w:b/>
          <w:color w:val="auto"/>
        </w:rPr>
        <w:t>;</w:t>
      </w:r>
      <w:r w:rsidRPr="00345C2A">
        <w:rPr>
          <w:color w:val="auto"/>
        </w:rPr>
        <w:t xml:space="preserve"> requirements</w:t>
      </w:r>
      <w:r w:rsidR="00A86BA6" w:rsidRPr="00345C2A">
        <w:rPr>
          <w:b/>
          <w:color w:val="auto"/>
        </w:rPr>
        <w:t>;</w:t>
      </w:r>
      <w:r w:rsidRPr="00345C2A">
        <w:rPr>
          <w:color w:val="auto"/>
        </w:rPr>
        <w:t xml:space="preserve"> </w:t>
      </w:r>
      <w:r w:rsidRPr="00345C2A">
        <w:rPr>
          <w:strike/>
          <w:color w:val="auto"/>
        </w:rPr>
        <w:t>and</w:t>
      </w:r>
      <w:r w:rsidRPr="00345C2A">
        <w:rPr>
          <w:color w:val="auto"/>
        </w:rPr>
        <w:t xml:space="preserve"> limitations.</w:t>
      </w:r>
    </w:p>
    <w:p w14:paraId="0FBAD5C1" w14:textId="77777777" w:rsidR="00A86BA6" w:rsidRPr="00345C2A" w:rsidRDefault="00A86BA6" w:rsidP="00A86BA6">
      <w:pPr>
        <w:pStyle w:val="Default"/>
        <w:rPr>
          <w:color w:val="auto"/>
        </w:rPr>
      </w:pPr>
      <w:r w:rsidRPr="00345C2A">
        <w:rPr>
          <w:color w:val="auto"/>
        </w:rPr>
        <w:t xml:space="preserve">  </w:t>
      </w:r>
      <w:r w:rsidR="009462E1" w:rsidRPr="00345C2A">
        <w:rPr>
          <w:color w:val="auto"/>
        </w:rPr>
        <w:t>Rule 43.</w:t>
      </w:r>
      <w:r w:rsidRPr="00345C2A">
        <w:rPr>
          <w:color w:val="auto"/>
        </w:rPr>
        <w:t xml:space="preserve">  </w:t>
      </w:r>
      <w:r w:rsidR="009462E1" w:rsidRPr="00345C2A">
        <w:rPr>
          <w:color w:val="auto"/>
        </w:rPr>
        <w:t>(1)</w:t>
      </w:r>
      <w:r w:rsidRPr="00345C2A">
        <w:rPr>
          <w:color w:val="auto"/>
        </w:rPr>
        <w:t xml:space="preserve">  </w:t>
      </w:r>
      <w:r w:rsidR="009462E1" w:rsidRPr="00345C2A">
        <w:rPr>
          <w:color w:val="auto"/>
        </w:rPr>
        <w:t xml:space="preserve">The 150 hours of continuing education required </w:t>
      </w:r>
      <w:r w:rsidR="009462E1" w:rsidRPr="00345C2A">
        <w:rPr>
          <w:strike/>
          <w:color w:val="auto"/>
        </w:rPr>
        <w:t>pursuant to</w:t>
      </w:r>
      <w:r w:rsidR="009462E1" w:rsidRPr="00345C2A">
        <w:rPr>
          <w:color w:val="auto"/>
        </w:rPr>
        <w:t xml:space="preserve"> </w:t>
      </w:r>
      <w:r w:rsidR="003A7DFB" w:rsidRPr="00345C2A">
        <w:rPr>
          <w:b/>
          <w:color w:val="auto"/>
        </w:rPr>
        <w:t xml:space="preserve">under </w:t>
      </w:r>
      <w:r w:rsidR="009462E1" w:rsidRPr="00345C2A">
        <w:rPr>
          <w:color w:val="auto"/>
        </w:rPr>
        <w:t xml:space="preserve">R 338.141 </w:t>
      </w:r>
      <w:r w:rsidR="009462E1" w:rsidRPr="00345C2A">
        <w:rPr>
          <w:strike/>
          <w:color w:val="auto"/>
        </w:rPr>
        <w:t>shall comply with</w:t>
      </w:r>
      <w:r w:rsidR="009462E1" w:rsidRPr="00345C2A">
        <w:rPr>
          <w:color w:val="auto"/>
        </w:rPr>
        <w:t xml:space="preserve"> </w:t>
      </w:r>
      <w:r w:rsidR="00C37311" w:rsidRPr="00345C2A">
        <w:rPr>
          <w:b/>
          <w:color w:val="auto"/>
        </w:rPr>
        <w:t xml:space="preserve">must </w:t>
      </w:r>
      <w:r w:rsidR="00327124" w:rsidRPr="00345C2A">
        <w:rPr>
          <w:b/>
          <w:color w:val="auto"/>
        </w:rPr>
        <w:t xml:space="preserve">satisfy </w:t>
      </w:r>
      <w:r w:rsidR="009462E1" w:rsidRPr="00345C2A">
        <w:rPr>
          <w:color w:val="auto"/>
        </w:rPr>
        <w:t xml:space="preserve">the </w:t>
      </w:r>
      <w:r w:rsidR="009462E1" w:rsidRPr="00345C2A">
        <w:rPr>
          <w:strike/>
          <w:color w:val="auto"/>
        </w:rPr>
        <w:t>following,</w:t>
      </w:r>
      <w:r w:rsidR="009462E1" w:rsidRPr="00345C2A">
        <w:rPr>
          <w:color w:val="auto"/>
        </w:rPr>
        <w:t xml:space="preserve"> </w:t>
      </w:r>
      <w:r w:rsidR="00377A37" w:rsidRPr="00345C2A">
        <w:rPr>
          <w:b/>
          <w:color w:val="auto"/>
        </w:rPr>
        <w:t xml:space="preserve">following requirements, </w:t>
      </w:r>
      <w:r w:rsidR="009462E1" w:rsidRPr="00345C2A">
        <w:rPr>
          <w:color w:val="auto"/>
        </w:rPr>
        <w:t>as applicable:</w:t>
      </w:r>
    </w:p>
    <w:p w14:paraId="0DA6FEB8" w14:textId="77777777" w:rsidR="00A86BA6" w:rsidRPr="00345C2A" w:rsidRDefault="00A86BA6" w:rsidP="00A86BA6">
      <w:pPr>
        <w:pStyle w:val="Default"/>
        <w:rPr>
          <w:color w:val="auto"/>
        </w:rPr>
      </w:pPr>
      <w:r w:rsidRPr="00345C2A">
        <w:rPr>
          <w:color w:val="auto"/>
        </w:rPr>
        <w:t xml:space="preserve">  </w:t>
      </w:r>
      <w:r w:rsidR="00685FE3" w:rsidRPr="00345C2A">
        <w:rPr>
          <w:color w:val="auto"/>
        </w:rPr>
        <w:t xml:space="preserve">  </w:t>
      </w:r>
      <w:r w:rsidR="009462E1" w:rsidRPr="00345C2A">
        <w:rPr>
          <w:color w:val="auto"/>
        </w:rPr>
        <w:t>(a)</w:t>
      </w:r>
      <w:r w:rsidRPr="00345C2A">
        <w:rPr>
          <w:color w:val="auto"/>
        </w:rPr>
        <w:t xml:space="preserve">  </w:t>
      </w:r>
      <w:r w:rsidR="009462E1" w:rsidRPr="00345C2A">
        <w:rPr>
          <w:color w:val="auto"/>
        </w:rPr>
        <w:t xml:space="preserve">Credit for a continuing education program or activity that is identical or substantially identical to a program or activity for which the licensee has already earned credit during the renewal period </w:t>
      </w:r>
      <w:r w:rsidR="009462E1" w:rsidRPr="00345C2A">
        <w:rPr>
          <w:strike/>
          <w:color w:val="auto"/>
        </w:rPr>
        <w:t>shall not</w:t>
      </w:r>
      <w:r w:rsidR="009462E1" w:rsidRPr="00345C2A">
        <w:rPr>
          <w:color w:val="auto"/>
        </w:rPr>
        <w:t xml:space="preserve"> </w:t>
      </w:r>
      <w:r w:rsidR="00C37311" w:rsidRPr="00345C2A">
        <w:rPr>
          <w:b/>
          <w:color w:val="auto"/>
        </w:rPr>
        <w:t xml:space="preserve">cannot </w:t>
      </w:r>
      <w:r w:rsidR="009462E1" w:rsidRPr="00345C2A">
        <w:rPr>
          <w:color w:val="auto"/>
        </w:rPr>
        <w:t>be granted.</w:t>
      </w:r>
    </w:p>
    <w:p w14:paraId="5A8695C2" w14:textId="77777777" w:rsidR="00A86BA6" w:rsidRPr="00345C2A" w:rsidRDefault="00A86BA6" w:rsidP="00A86BA6">
      <w:pPr>
        <w:pStyle w:val="Default"/>
        <w:rPr>
          <w:b/>
          <w:color w:val="auto"/>
        </w:rPr>
      </w:pPr>
      <w:r w:rsidRPr="00345C2A">
        <w:rPr>
          <w:color w:val="auto"/>
        </w:rPr>
        <w:t xml:space="preserve">  </w:t>
      </w:r>
      <w:r w:rsidR="00685FE3" w:rsidRPr="00345C2A">
        <w:rPr>
          <w:color w:val="auto"/>
        </w:rPr>
        <w:t xml:space="preserve">  </w:t>
      </w:r>
      <w:r w:rsidR="009462E1" w:rsidRPr="00345C2A">
        <w:rPr>
          <w:color w:val="auto"/>
        </w:rPr>
        <w:t>(b)</w:t>
      </w:r>
      <w:r w:rsidRPr="00345C2A">
        <w:rPr>
          <w:color w:val="auto"/>
        </w:rPr>
        <w:t xml:space="preserve">  </w:t>
      </w:r>
      <w:r w:rsidR="009462E1" w:rsidRPr="00345C2A">
        <w:rPr>
          <w:strike/>
          <w:color w:val="auto"/>
        </w:rPr>
        <w:t>Beginning 1 year or more after the effective date of these rules, a minimum of 3 hours of continuing education must be earned in the area of pain and symptom management pursuant to</w:t>
      </w:r>
      <w:r w:rsidR="004C43F4" w:rsidRPr="00345C2A">
        <w:rPr>
          <w:strike/>
          <w:color w:val="auto"/>
        </w:rPr>
        <w:t xml:space="preserve"> </w:t>
      </w:r>
      <w:r w:rsidR="009462E1" w:rsidRPr="00345C2A">
        <w:rPr>
          <w:strike/>
          <w:color w:val="auto"/>
        </w:rPr>
        <w:t>section 17533(2) of the code, MCL 333.17533(2). Continuing education hours in pain and symptom management may include, but are not limited to, public health burden of pain; ethics and health policy related to pain; Michigan pain and controlled substance laws; pain definitions; basic sciences related to pain including pharmacology; clinical sciences related to pain; communication related to pain; management of pain, including evaluation and quality pain care; or Michigan programs and resources relevant to pain.</w:t>
      </w:r>
      <w:r w:rsidR="00F26062" w:rsidRPr="00345C2A">
        <w:rPr>
          <w:color w:val="auto"/>
        </w:rPr>
        <w:t xml:space="preserve"> </w:t>
      </w:r>
      <w:r w:rsidR="00F26062" w:rsidRPr="00345C2A">
        <w:rPr>
          <w:b/>
          <w:color w:val="auto"/>
        </w:rPr>
        <w:t xml:space="preserve">A minimum of 1 hour of continuing education </w:t>
      </w:r>
      <w:r w:rsidR="00C37311" w:rsidRPr="00345C2A">
        <w:rPr>
          <w:b/>
          <w:color w:val="auto"/>
        </w:rPr>
        <w:t xml:space="preserve">must </w:t>
      </w:r>
      <w:r w:rsidR="00F26062" w:rsidRPr="00345C2A">
        <w:rPr>
          <w:b/>
          <w:color w:val="auto"/>
        </w:rPr>
        <w:t xml:space="preserve">be earned </w:t>
      </w:r>
      <w:proofErr w:type="gramStart"/>
      <w:r w:rsidR="00F26062" w:rsidRPr="00345C2A">
        <w:rPr>
          <w:b/>
          <w:color w:val="auto"/>
        </w:rPr>
        <w:t>in the area of</w:t>
      </w:r>
      <w:proofErr w:type="gramEnd"/>
      <w:r w:rsidR="00F26062" w:rsidRPr="00345C2A">
        <w:rPr>
          <w:b/>
          <w:color w:val="auto"/>
        </w:rPr>
        <w:t xml:space="preserve"> medical ethics.</w:t>
      </w:r>
    </w:p>
    <w:p w14:paraId="782C272A" w14:textId="6275592F" w:rsidR="00F26062" w:rsidRPr="00345C2A" w:rsidRDefault="00A86BA6" w:rsidP="00F26062">
      <w:pPr>
        <w:pStyle w:val="Default"/>
        <w:rPr>
          <w:b/>
          <w:color w:val="auto"/>
        </w:rPr>
      </w:pPr>
      <w:r w:rsidRPr="00345C2A">
        <w:rPr>
          <w:color w:val="auto"/>
        </w:rPr>
        <w:t xml:space="preserve">  </w:t>
      </w:r>
      <w:r w:rsidR="00685FE3" w:rsidRPr="00345C2A">
        <w:rPr>
          <w:color w:val="auto"/>
        </w:rPr>
        <w:t xml:space="preserve">  </w:t>
      </w:r>
      <w:r w:rsidR="009462E1" w:rsidRPr="00345C2A">
        <w:rPr>
          <w:color w:val="auto"/>
        </w:rPr>
        <w:t>(c)</w:t>
      </w:r>
      <w:r w:rsidRPr="00345C2A">
        <w:rPr>
          <w:color w:val="auto"/>
        </w:rPr>
        <w:t xml:space="preserve">  </w:t>
      </w:r>
      <w:r w:rsidR="009462E1" w:rsidRPr="00345C2A">
        <w:rPr>
          <w:strike/>
          <w:color w:val="auto"/>
        </w:rPr>
        <w:t>A minimum of 60 continuing education credits must be earned through category 1 programs listed in subrule (2) of this rule.</w:t>
      </w:r>
      <w:r w:rsidR="00F26062" w:rsidRPr="00345C2A">
        <w:rPr>
          <w:color w:val="auto"/>
        </w:rPr>
        <w:t xml:space="preserve"> </w:t>
      </w:r>
      <w:r w:rsidR="00F26062" w:rsidRPr="00345C2A">
        <w:rPr>
          <w:b/>
          <w:color w:val="auto"/>
        </w:rPr>
        <w:t xml:space="preserve">For license renewals filed December 20, 2017, or later, a minimum of 3 hours of continuing education </w:t>
      </w:r>
      <w:r w:rsidR="00C37311" w:rsidRPr="00345C2A">
        <w:rPr>
          <w:b/>
          <w:color w:val="auto"/>
        </w:rPr>
        <w:t xml:space="preserve">must </w:t>
      </w:r>
      <w:r w:rsidR="00F26062" w:rsidRPr="00345C2A">
        <w:rPr>
          <w:b/>
          <w:color w:val="auto"/>
        </w:rPr>
        <w:t xml:space="preserve">be earned in the area of pain and symptom management under section 17533(2) of the code, MCL 333.17533.  </w:t>
      </w:r>
      <w:r w:rsidR="00BD1ED5" w:rsidRPr="00345C2A">
        <w:rPr>
          <w:b/>
          <w:color w:val="auto"/>
        </w:rPr>
        <w:t xml:space="preserve">At least 1 of the 3 hours must include controlled substances prescribing.  </w:t>
      </w:r>
      <w:r w:rsidR="00F26062" w:rsidRPr="00345C2A">
        <w:rPr>
          <w:b/>
          <w:color w:val="auto"/>
        </w:rPr>
        <w:t>Continuing education hours in pain and symptom management may include, but are not limited to, any of the following</w:t>
      </w:r>
      <w:r w:rsidR="00377A37" w:rsidRPr="00345C2A">
        <w:rPr>
          <w:b/>
          <w:color w:val="auto"/>
        </w:rPr>
        <w:t xml:space="preserve"> areas</w:t>
      </w:r>
      <w:r w:rsidR="00F26062" w:rsidRPr="00345C2A">
        <w:rPr>
          <w:b/>
          <w:color w:val="auto"/>
        </w:rPr>
        <w:t xml:space="preserve">: </w:t>
      </w:r>
    </w:p>
    <w:p w14:paraId="50E7617B" w14:textId="77777777" w:rsidR="00F26062" w:rsidRPr="00345C2A" w:rsidRDefault="00F26062" w:rsidP="00F26062">
      <w:pPr>
        <w:pStyle w:val="Default"/>
        <w:rPr>
          <w:b/>
          <w:color w:val="auto"/>
        </w:rPr>
      </w:pPr>
      <w:r w:rsidRPr="00345C2A">
        <w:rPr>
          <w:b/>
          <w:color w:val="auto"/>
        </w:rPr>
        <w:t xml:space="preserve">  </w:t>
      </w:r>
      <w:r w:rsidR="00685FE3" w:rsidRPr="00345C2A">
        <w:rPr>
          <w:b/>
          <w:color w:val="auto"/>
        </w:rPr>
        <w:t xml:space="preserve">    </w:t>
      </w:r>
      <w:r w:rsidRPr="00345C2A">
        <w:rPr>
          <w:b/>
          <w:color w:val="auto"/>
        </w:rPr>
        <w:t>(i)  Public health burden of pain.</w:t>
      </w:r>
    </w:p>
    <w:p w14:paraId="579382D3" w14:textId="77777777" w:rsidR="00F26062" w:rsidRPr="00345C2A" w:rsidRDefault="00F26062" w:rsidP="00F26062">
      <w:pPr>
        <w:pStyle w:val="Default"/>
        <w:rPr>
          <w:b/>
          <w:color w:val="auto"/>
        </w:rPr>
      </w:pPr>
      <w:r w:rsidRPr="00345C2A">
        <w:rPr>
          <w:b/>
          <w:color w:val="auto"/>
        </w:rPr>
        <w:t xml:space="preserve">  </w:t>
      </w:r>
      <w:r w:rsidR="00685FE3" w:rsidRPr="00345C2A">
        <w:rPr>
          <w:b/>
          <w:color w:val="auto"/>
        </w:rPr>
        <w:t xml:space="preserve">    </w:t>
      </w:r>
      <w:r w:rsidRPr="00345C2A">
        <w:rPr>
          <w:b/>
          <w:color w:val="auto"/>
        </w:rPr>
        <w:t>(ii)  Ethics and health policy related to pain.</w:t>
      </w:r>
    </w:p>
    <w:p w14:paraId="510EBC02" w14:textId="77777777" w:rsidR="00F26062" w:rsidRPr="00345C2A" w:rsidRDefault="00F26062" w:rsidP="00F26062">
      <w:pPr>
        <w:pStyle w:val="Default"/>
        <w:rPr>
          <w:b/>
          <w:color w:val="auto"/>
        </w:rPr>
      </w:pPr>
      <w:r w:rsidRPr="00345C2A">
        <w:rPr>
          <w:b/>
          <w:color w:val="auto"/>
        </w:rPr>
        <w:t xml:space="preserve">  </w:t>
      </w:r>
      <w:r w:rsidR="00685FE3" w:rsidRPr="00345C2A">
        <w:rPr>
          <w:b/>
          <w:color w:val="auto"/>
        </w:rPr>
        <w:t xml:space="preserve">    </w:t>
      </w:r>
      <w:r w:rsidRPr="00345C2A">
        <w:rPr>
          <w:b/>
          <w:color w:val="auto"/>
        </w:rPr>
        <w:t>(iii)  Michigan pain and controlled substance laws.</w:t>
      </w:r>
    </w:p>
    <w:p w14:paraId="3D4F6D05" w14:textId="77777777" w:rsidR="00F26062" w:rsidRPr="00345C2A" w:rsidRDefault="00F26062" w:rsidP="00F26062">
      <w:pPr>
        <w:pStyle w:val="Default"/>
        <w:rPr>
          <w:b/>
          <w:color w:val="auto"/>
        </w:rPr>
      </w:pPr>
      <w:r w:rsidRPr="00345C2A">
        <w:rPr>
          <w:b/>
          <w:color w:val="auto"/>
        </w:rPr>
        <w:t xml:space="preserve">  </w:t>
      </w:r>
      <w:r w:rsidR="00685FE3" w:rsidRPr="00345C2A">
        <w:rPr>
          <w:b/>
          <w:color w:val="auto"/>
        </w:rPr>
        <w:t xml:space="preserve">    </w:t>
      </w:r>
      <w:r w:rsidRPr="00345C2A">
        <w:rPr>
          <w:b/>
          <w:color w:val="auto"/>
        </w:rPr>
        <w:t>(iv)  Pain definitions.</w:t>
      </w:r>
    </w:p>
    <w:p w14:paraId="2B163FEB" w14:textId="77777777" w:rsidR="00F26062" w:rsidRPr="00345C2A" w:rsidRDefault="00F26062" w:rsidP="00F26062">
      <w:pPr>
        <w:pStyle w:val="Default"/>
        <w:rPr>
          <w:b/>
          <w:color w:val="auto"/>
        </w:rPr>
      </w:pPr>
      <w:r w:rsidRPr="00345C2A">
        <w:rPr>
          <w:b/>
          <w:color w:val="auto"/>
        </w:rPr>
        <w:t xml:space="preserve">  </w:t>
      </w:r>
      <w:r w:rsidR="00685FE3" w:rsidRPr="00345C2A">
        <w:rPr>
          <w:b/>
          <w:color w:val="auto"/>
        </w:rPr>
        <w:t xml:space="preserve">    </w:t>
      </w:r>
      <w:r w:rsidRPr="00345C2A">
        <w:rPr>
          <w:b/>
          <w:color w:val="auto"/>
        </w:rPr>
        <w:t>(v)  Basic sciences related to pain including pharmacology.</w:t>
      </w:r>
    </w:p>
    <w:p w14:paraId="0F9EF1D1" w14:textId="77777777" w:rsidR="00F26062" w:rsidRPr="00345C2A" w:rsidRDefault="00F26062" w:rsidP="00F26062">
      <w:pPr>
        <w:pStyle w:val="Default"/>
        <w:rPr>
          <w:b/>
          <w:color w:val="auto"/>
        </w:rPr>
      </w:pPr>
      <w:r w:rsidRPr="00345C2A">
        <w:rPr>
          <w:b/>
          <w:color w:val="auto"/>
        </w:rPr>
        <w:t xml:space="preserve">  </w:t>
      </w:r>
      <w:r w:rsidR="00685FE3" w:rsidRPr="00345C2A">
        <w:rPr>
          <w:b/>
          <w:color w:val="auto"/>
        </w:rPr>
        <w:t xml:space="preserve">    </w:t>
      </w:r>
      <w:r w:rsidRPr="00345C2A">
        <w:rPr>
          <w:b/>
          <w:color w:val="auto"/>
        </w:rPr>
        <w:t>(vi)  Clinical sciences related to pain.</w:t>
      </w:r>
    </w:p>
    <w:p w14:paraId="5FAF916D" w14:textId="77777777" w:rsidR="00F26062" w:rsidRPr="00345C2A" w:rsidRDefault="00F26062" w:rsidP="00F26062">
      <w:pPr>
        <w:pStyle w:val="Default"/>
        <w:rPr>
          <w:b/>
          <w:color w:val="auto"/>
        </w:rPr>
      </w:pPr>
      <w:r w:rsidRPr="00345C2A">
        <w:rPr>
          <w:b/>
          <w:color w:val="auto"/>
        </w:rPr>
        <w:t xml:space="preserve">  </w:t>
      </w:r>
      <w:r w:rsidR="00685FE3" w:rsidRPr="00345C2A">
        <w:rPr>
          <w:b/>
          <w:color w:val="auto"/>
        </w:rPr>
        <w:t xml:space="preserve">    </w:t>
      </w:r>
      <w:r w:rsidRPr="00345C2A">
        <w:rPr>
          <w:b/>
          <w:color w:val="auto"/>
        </w:rPr>
        <w:t>(vii)  Specific pain conditions.</w:t>
      </w:r>
    </w:p>
    <w:p w14:paraId="6D6AECC5" w14:textId="77777777" w:rsidR="00F26062" w:rsidRPr="00345C2A" w:rsidRDefault="00F26062" w:rsidP="00F26062">
      <w:pPr>
        <w:pStyle w:val="Default"/>
        <w:rPr>
          <w:b/>
          <w:color w:val="auto"/>
        </w:rPr>
      </w:pPr>
      <w:r w:rsidRPr="00345C2A">
        <w:rPr>
          <w:b/>
          <w:color w:val="auto"/>
        </w:rPr>
        <w:t xml:space="preserve">  </w:t>
      </w:r>
      <w:r w:rsidR="00685FE3" w:rsidRPr="00345C2A">
        <w:rPr>
          <w:b/>
          <w:color w:val="auto"/>
        </w:rPr>
        <w:t xml:space="preserve">    </w:t>
      </w:r>
      <w:r w:rsidRPr="00345C2A">
        <w:rPr>
          <w:b/>
          <w:color w:val="auto"/>
        </w:rPr>
        <w:t>(viii)  Clinical physician communication related to pain.</w:t>
      </w:r>
    </w:p>
    <w:p w14:paraId="3A0A2A2B" w14:textId="77777777" w:rsidR="00F26062" w:rsidRPr="00345C2A" w:rsidRDefault="00F26062" w:rsidP="00F26062">
      <w:pPr>
        <w:pStyle w:val="Default"/>
        <w:rPr>
          <w:b/>
          <w:color w:val="auto"/>
        </w:rPr>
      </w:pPr>
      <w:r w:rsidRPr="00345C2A">
        <w:rPr>
          <w:b/>
          <w:color w:val="auto"/>
        </w:rPr>
        <w:lastRenderedPageBreak/>
        <w:t xml:space="preserve">  </w:t>
      </w:r>
      <w:r w:rsidR="00685FE3" w:rsidRPr="00345C2A">
        <w:rPr>
          <w:b/>
          <w:color w:val="auto"/>
        </w:rPr>
        <w:t xml:space="preserve">    </w:t>
      </w:r>
      <w:r w:rsidRPr="00345C2A">
        <w:rPr>
          <w:b/>
          <w:color w:val="auto"/>
        </w:rPr>
        <w:t>(ix)  Management of pain, including evaluation and treatment and non-pharmacological and pharmacological management.</w:t>
      </w:r>
    </w:p>
    <w:p w14:paraId="33007CFA" w14:textId="77777777" w:rsidR="00F26062" w:rsidRPr="00345C2A" w:rsidRDefault="00F26062" w:rsidP="00F26062">
      <w:pPr>
        <w:pStyle w:val="Default"/>
        <w:rPr>
          <w:b/>
          <w:color w:val="auto"/>
        </w:rPr>
      </w:pPr>
      <w:r w:rsidRPr="00345C2A">
        <w:rPr>
          <w:b/>
          <w:color w:val="auto"/>
        </w:rPr>
        <w:t xml:space="preserve">  </w:t>
      </w:r>
      <w:r w:rsidR="00685FE3" w:rsidRPr="00345C2A">
        <w:rPr>
          <w:b/>
          <w:color w:val="auto"/>
        </w:rPr>
        <w:t xml:space="preserve">    </w:t>
      </w:r>
      <w:r w:rsidRPr="00345C2A">
        <w:rPr>
          <w:b/>
          <w:color w:val="auto"/>
        </w:rPr>
        <w:t>(x)  Ensuring quality pain care</w:t>
      </w:r>
      <w:r w:rsidR="008A7BE4" w:rsidRPr="00345C2A">
        <w:rPr>
          <w:b/>
          <w:color w:val="auto"/>
        </w:rPr>
        <w:t xml:space="preserve"> and controlled substances prescribing.</w:t>
      </w:r>
    </w:p>
    <w:p w14:paraId="34C755FE" w14:textId="77777777" w:rsidR="00826698" w:rsidRPr="00345C2A" w:rsidRDefault="00F26062" w:rsidP="00F26062">
      <w:pPr>
        <w:pStyle w:val="Default"/>
        <w:rPr>
          <w:b/>
          <w:color w:val="auto"/>
        </w:rPr>
      </w:pPr>
      <w:r w:rsidRPr="00345C2A">
        <w:rPr>
          <w:b/>
          <w:color w:val="auto"/>
        </w:rPr>
        <w:t xml:space="preserve">  </w:t>
      </w:r>
      <w:r w:rsidR="00685FE3" w:rsidRPr="00345C2A">
        <w:rPr>
          <w:b/>
          <w:color w:val="auto"/>
        </w:rPr>
        <w:t xml:space="preserve">    </w:t>
      </w:r>
      <w:r w:rsidRPr="00345C2A">
        <w:rPr>
          <w:b/>
          <w:color w:val="auto"/>
        </w:rPr>
        <w:t>(xi)  Michigan programs and resources relevant to pain.</w:t>
      </w:r>
    </w:p>
    <w:p w14:paraId="0E61424D" w14:textId="1EB28506" w:rsidR="00826698" w:rsidRPr="00345C2A" w:rsidRDefault="00014B03" w:rsidP="00F26062">
      <w:pPr>
        <w:pStyle w:val="Default"/>
        <w:rPr>
          <w:b/>
          <w:color w:val="auto"/>
        </w:rPr>
      </w:pPr>
      <w:r w:rsidRPr="00345C2A">
        <w:rPr>
          <w:b/>
          <w:color w:val="auto"/>
        </w:rPr>
        <w:t xml:space="preserve">    (d)</w:t>
      </w:r>
      <w:r w:rsidR="00BD1ED5" w:rsidRPr="00345C2A">
        <w:rPr>
          <w:b/>
          <w:color w:val="auto"/>
        </w:rPr>
        <w:t xml:space="preserve">  </w:t>
      </w:r>
      <w:r w:rsidR="00826698" w:rsidRPr="00345C2A">
        <w:rPr>
          <w:b/>
          <w:color w:val="auto"/>
        </w:rPr>
        <w:t xml:space="preserve">A minimum of 60 continuing education credits </w:t>
      </w:r>
      <w:r w:rsidR="00C37311" w:rsidRPr="00345C2A">
        <w:rPr>
          <w:b/>
          <w:color w:val="auto"/>
        </w:rPr>
        <w:t>must</w:t>
      </w:r>
      <w:r w:rsidR="00826698" w:rsidRPr="00345C2A">
        <w:rPr>
          <w:b/>
          <w:color w:val="auto"/>
        </w:rPr>
        <w:t xml:space="preserve"> be obtained through category 1 programs listed in subrule (2) of this rule.</w:t>
      </w:r>
    </w:p>
    <w:p w14:paraId="443930DB" w14:textId="77777777" w:rsidR="009462E1" w:rsidRPr="00345C2A" w:rsidRDefault="00A86BA6" w:rsidP="00A86BA6">
      <w:pPr>
        <w:pStyle w:val="Default"/>
        <w:rPr>
          <w:color w:val="auto"/>
        </w:rPr>
      </w:pPr>
      <w:r w:rsidRPr="00345C2A">
        <w:rPr>
          <w:color w:val="auto"/>
        </w:rPr>
        <w:t xml:space="preserve">  </w:t>
      </w:r>
      <w:r w:rsidR="009462E1" w:rsidRPr="00345C2A">
        <w:rPr>
          <w:color w:val="auto"/>
        </w:rPr>
        <w:t>(2)</w:t>
      </w:r>
      <w:r w:rsidRPr="00345C2A">
        <w:rPr>
          <w:color w:val="auto"/>
        </w:rPr>
        <w:t xml:space="preserve">  </w:t>
      </w:r>
      <w:r w:rsidR="009462E1" w:rsidRPr="00345C2A">
        <w:rPr>
          <w:color w:val="auto"/>
        </w:rPr>
        <w:t xml:space="preserve">The board </w:t>
      </w:r>
      <w:r w:rsidR="009462E1" w:rsidRPr="00345C2A">
        <w:rPr>
          <w:strike/>
          <w:color w:val="auto"/>
        </w:rPr>
        <w:t>shall consider</w:t>
      </w:r>
      <w:r w:rsidR="009462E1" w:rsidRPr="00345C2A">
        <w:rPr>
          <w:color w:val="auto"/>
        </w:rPr>
        <w:t xml:space="preserve"> </w:t>
      </w:r>
      <w:r w:rsidR="00C37311" w:rsidRPr="00345C2A">
        <w:rPr>
          <w:b/>
          <w:color w:val="auto"/>
        </w:rPr>
        <w:t xml:space="preserve">considers </w:t>
      </w:r>
      <w:r w:rsidR="009462E1" w:rsidRPr="00345C2A">
        <w:rPr>
          <w:color w:val="auto"/>
        </w:rPr>
        <w:t xml:space="preserve">any of the following </w:t>
      </w:r>
      <w:r w:rsidR="00377A37" w:rsidRPr="00345C2A">
        <w:rPr>
          <w:b/>
          <w:color w:val="auto"/>
        </w:rPr>
        <w:t xml:space="preserve">activities </w:t>
      </w:r>
      <w:r w:rsidR="009462E1" w:rsidRPr="00345C2A">
        <w:rPr>
          <w:color w:val="auto"/>
        </w:rPr>
        <w:t>as acceptable category 1 continuing 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126"/>
        <w:gridCol w:w="3954"/>
      </w:tblGrid>
      <w:tr w:rsidR="009462E1" w:rsidRPr="00345C2A" w14:paraId="00EFD01E" w14:textId="77777777" w:rsidTr="00CE6156">
        <w:tc>
          <w:tcPr>
            <w:tcW w:w="558" w:type="dxa"/>
            <w:shd w:val="clear" w:color="auto" w:fill="auto"/>
          </w:tcPr>
          <w:p w14:paraId="611413D4" w14:textId="77777777" w:rsidR="009462E1" w:rsidRPr="00345C2A" w:rsidRDefault="009462E1" w:rsidP="00911314">
            <w:pPr>
              <w:pStyle w:val="Default"/>
              <w:rPr>
                <w:color w:val="auto"/>
              </w:rPr>
            </w:pPr>
          </w:p>
        </w:tc>
        <w:tc>
          <w:tcPr>
            <w:tcW w:w="4410" w:type="dxa"/>
            <w:shd w:val="clear" w:color="auto" w:fill="auto"/>
          </w:tcPr>
          <w:p w14:paraId="5A4996CA" w14:textId="77777777" w:rsidR="009462E1" w:rsidRPr="00345C2A" w:rsidRDefault="009462E1" w:rsidP="00911314">
            <w:pPr>
              <w:pStyle w:val="Default"/>
              <w:rPr>
                <w:color w:val="auto"/>
              </w:rPr>
            </w:pPr>
            <w:r w:rsidRPr="00345C2A">
              <w:rPr>
                <w:color w:val="auto"/>
              </w:rPr>
              <w:t>Activity and Proof of Completion</w:t>
            </w:r>
          </w:p>
        </w:tc>
        <w:tc>
          <w:tcPr>
            <w:tcW w:w="4248" w:type="dxa"/>
            <w:shd w:val="clear" w:color="auto" w:fill="auto"/>
          </w:tcPr>
          <w:p w14:paraId="542A9700" w14:textId="77777777" w:rsidR="009462E1" w:rsidRPr="00345C2A" w:rsidRDefault="009462E1" w:rsidP="00911314">
            <w:pPr>
              <w:pStyle w:val="Default"/>
              <w:rPr>
                <w:color w:val="auto"/>
              </w:rPr>
            </w:pPr>
            <w:r w:rsidRPr="00345C2A">
              <w:rPr>
                <w:color w:val="auto"/>
              </w:rPr>
              <w:t>Number of continuing education hours</w:t>
            </w:r>
            <w:r w:rsidR="00F04B49" w:rsidRPr="00345C2A">
              <w:rPr>
                <w:color w:val="auto"/>
              </w:rPr>
              <w:t xml:space="preserve"> </w:t>
            </w:r>
            <w:r w:rsidR="00F04B49" w:rsidRPr="00345C2A">
              <w:rPr>
                <w:b/>
                <w:color w:val="auto"/>
              </w:rPr>
              <w:t>granted/</w:t>
            </w:r>
            <w:r w:rsidRPr="00345C2A">
              <w:rPr>
                <w:color w:val="auto"/>
              </w:rPr>
              <w:t xml:space="preserve">permitted for </w:t>
            </w:r>
            <w:r w:rsidRPr="00345C2A">
              <w:rPr>
                <w:strike/>
                <w:color w:val="auto"/>
              </w:rPr>
              <w:t>each</w:t>
            </w:r>
            <w:r w:rsidRPr="00345C2A">
              <w:rPr>
                <w:color w:val="auto"/>
              </w:rPr>
              <w:t xml:space="preserve"> </w:t>
            </w:r>
            <w:r w:rsidR="00575BC7" w:rsidRPr="00345C2A">
              <w:rPr>
                <w:b/>
                <w:color w:val="auto"/>
              </w:rPr>
              <w:t xml:space="preserve">the </w:t>
            </w:r>
            <w:r w:rsidRPr="00345C2A">
              <w:rPr>
                <w:color w:val="auto"/>
              </w:rPr>
              <w:t>activity</w:t>
            </w:r>
          </w:p>
        </w:tc>
      </w:tr>
      <w:tr w:rsidR="009462E1" w:rsidRPr="00345C2A" w14:paraId="339E8771" w14:textId="77777777" w:rsidTr="00CE6156">
        <w:tc>
          <w:tcPr>
            <w:tcW w:w="558" w:type="dxa"/>
            <w:shd w:val="clear" w:color="auto" w:fill="auto"/>
          </w:tcPr>
          <w:p w14:paraId="0B0FBEB5" w14:textId="40DAB316" w:rsidR="009462E1" w:rsidRPr="00A97BAB" w:rsidRDefault="00C4605F" w:rsidP="00911314">
            <w:pPr>
              <w:pStyle w:val="Default"/>
              <w:rPr>
                <w:b/>
                <w:bCs/>
                <w:color w:val="auto"/>
              </w:rPr>
            </w:pPr>
            <w:r>
              <w:rPr>
                <w:b/>
                <w:bCs/>
                <w:color w:val="auto"/>
              </w:rPr>
              <w:t>(</w:t>
            </w:r>
            <w:r w:rsidR="009462E1" w:rsidRPr="00345C2A">
              <w:rPr>
                <w:color w:val="auto"/>
              </w:rPr>
              <w:t>a</w:t>
            </w:r>
            <w:r>
              <w:rPr>
                <w:b/>
                <w:bCs/>
                <w:color w:val="auto"/>
              </w:rPr>
              <w:t>)</w:t>
            </w:r>
          </w:p>
        </w:tc>
        <w:tc>
          <w:tcPr>
            <w:tcW w:w="4410" w:type="dxa"/>
            <w:shd w:val="clear" w:color="auto" w:fill="auto"/>
          </w:tcPr>
          <w:p w14:paraId="7613D4E2" w14:textId="77777777" w:rsidR="009462E1" w:rsidRPr="00345C2A" w:rsidRDefault="009462E1" w:rsidP="00911314">
            <w:pPr>
              <w:pStyle w:val="Default"/>
              <w:rPr>
                <w:b/>
                <w:color w:val="auto"/>
              </w:rPr>
            </w:pPr>
            <w:r w:rsidRPr="00345C2A">
              <w:rPr>
                <w:color w:val="auto"/>
              </w:rPr>
              <w:t>Attendance at or participating in a continuing education program or activity related to the practice of osteopathic medicine</w:t>
            </w:r>
            <w:r w:rsidR="005554C9" w:rsidRPr="00345C2A">
              <w:rPr>
                <w:b/>
                <w:color w:val="auto"/>
              </w:rPr>
              <w:t>,</w:t>
            </w:r>
            <w:r w:rsidRPr="00345C2A">
              <w:rPr>
                <w:color w:val="auto"/>
              </w:rPr>
              <w:t xml:space="preserve"> which includes, but is not limited to, live, in-person programs; and journal articles with a self-study component, interactive or monitored teleconference; audio conference, web-based programs; or online programs approved or offered by any of the </w:t>
            </w:r>
            <w:r w:rsidRPr="00345C2A">
              <w:rPr>
                <w:strike/>
                <w:color w:val="auto"/>
              </w:rPr>
              <w:t>following:</w:t>
            </w:r>
            <w:r w:rsidR="00377A37" w:rsidRPr="00345C2A">
              <w:rPr>
                <w:color w:val="auto"/>
              </w:rPr>
              <w:t xml:space="preserve"> </w:t>
            </w:r>
            <w:r w:rsidR="00377A37" w:rsidRPr="00345C2A">
              <w:rPr>
                <w:b/>
                <w:color w:val="auto"/>
              </w:rPr>
              <w:t>following organizations:</w:t>
            </w:r>
          </w:p>
          <w:p w14:paraId="71DAD11B" w14:textId="0DC0CEA4" w:rsidR="009462E1" w:rsidRPr="00345C2A" w:rsidRDefault="009462E1" w:rsidP="00911314">
            <w:pPr>
              <w:pStyle w:val="Default"/>
              <w:numPr>
                <w:ilvl w:val="0"/>
                <w:numId w:val="1"/>
              </w:numPr>
              <w:rPr>
                <w:color w:val="auto"/>
              </w:rPr>
            </w:pPr>
            <w:r w:rsidRPr="00345C2A">
              <w:rPr>
                <w:strike/>
                <w:color w:val="auto"/>
              </w:rPr>
              <w:t>Committee on continuing education of the</w:t>
            </w:r>
            <w:r w:rsidRPr="00345C2A">
              <w:rPr>
                <w:color w:val="auto"/>
              </w:rPr>
              <w:t xml:space="preserve"> American </w:t>
            </w:r>
            <w:r w:rsidR="005554C9" w:rsidRPr="00345C2A">
              <w:rPr>
                <w:b/>
                <w:color w:val="auto"/>
              </w:rPr>
              <w:t>Osteopathic Association</w:t>
            </w:r>
            <w:r w:rsidR="003434B4" w:rsidRPr="00345C2A">
              <w:rPr>
                <w:b/>
                <w:color w:val="auto"/>
              </w:rPr>
              <w:t>.</w:t>
            </w:r>
            <w:r w:rsidR="005554C9" w:rsidRPr="00345C2A">
              <w:rPr>
                <w:b/>
                <w:color w:val="auto"/>
              </w:rPr>
              <w:t xml:space="preserve"> </w:t>
            </w:r>
            <w:r w:rsidRPr="00345C2A">
              <w:rPr>
                <w:strike/>
                <w:color w:val="auto"/>
              </w:rPr>
              <w:t>osteopathic association for evaluating osteopathic continuing education standards.</w:t>
            </w:r>
          </w:p>
          <w:p w14:paraId="7294E9B9" w14:textId="304549D8" w:rsidR="009462E1" w:rsidRPr="00345C2A" w:rsidRDefault="009462E1" w:rsidP="00A52089">
            <w:pPr>
              <w:pStyle w:val="Default"/>
              <w:numPr>
                <w:ilvl w:val="0"/>
                <w:numId w:val="1"/>
              </w:numPr>
              <w:rPr>
                <w:b/>
                <w:bCs/>
                <w:color w:val="auto"/>
              </w:rPr>
            </w:pPr>
            <w:r w:rsidRPr="00345C2A">
              <w:rPr>
                <w:color w:val="auto"/>
              </w:rPr>
              <w:t>Michigan Osteopathic Association</w:t>
            </w:r>
            <w:r w:rsidR="003434B4" w:rsidRPr="00345C2A">
              <w:rPr>
                <w:b/>
                <w:bCs/>
                <w:color w:val="auto"/>
              </w:rPr>
              <w:t>.</w:t>
            </w:r>
          </w:p>
          <w:p w14:paraId="55D75438" w14:textId="77777777" w:rsidR="009462E1" w:rsidRPr="00345C2A" w:rsidRDefault="009462E1" w:rsidP="00911314">
            <w:pPr>
              <w:pStyle w:val="Default"/>
              <w:rPr>
                <w:color w:val="auto"/>
              </w:rPr>
            </w:pPr>
          </w:p>
          <w:p w14:paraId="40C6C57B" w14:textId="439C5E43" w:rsidR="009462E1" w:rsidRPr="00345C2A" w:rsidRDefault="009462E1" w:rsidP="00911314">
            <w:pPr>
              <w:pStyle w:val="Default"/>
              <w:rPr>
                <w:color w:val="auto"/>
              </w:rPr>
            </w:pPr>
            <w:r w:rsidRPr="00345C2A">
              <w:rPr>
                <w:color w:val="auto"/>
              </w:rPr>
              <w:t>If audited, a licensee shall</w:t>
            </w:r>
            <w:r w:rsidR="000312C7" w:rsidRPr="00345C2A">
              <w:rPr>
                <w:color w:val="auto"/>
              </w:rPr>
              <w:t xml:space="preserve"> </w:t>
            </w:r>
            <w:r w:rsidRPr="00345C2A">
              <w:rPr>
                <w:color w:val="auto"/>
              </w:rPr>
              <w:t>submit a copy of a letter or certificate of completion showing the licensee’s name, number of credits earned, sponsor name or the name of the organization that approved the program or activity for continuing education credit, and the date or dates on which the program or activity was completed.</w:t>
            </w:r>
          </w:p>
        </w:tc>
        <w:tc>
          <w:tcPr>
            <w:tcW w:w="4248" w:type="dxa"/>
            <w:shd w:val="clear" w:color="auto" w:fill="auto"/>
          </w:tcPr>
          <w:p w14:paraId="2492D10F" w14:textId="77777777" w:rsidR="009462E1" w:rsidRPr="00345C2A" w:rsidRDefault="009462E1" w:rsidP="00911314">
            <w:pPr>
              <w:pStyle w:val="Default"/>
              <w:rPr>
                <w:color w:val="auto"/>
              </w:rPr>
            </w:pPr>
            <w:r w:rsidRPr="00345C2A">
              <w:rPr>
                <w:color w:val="auto"/>
              </w:rPr>
              <w:t xml:space="preserve">The number of continuing education hours for a specific program or activity is the number of hours assigned by the sponsoring organization for the specific program or activity. </w:t>
            </w:r>
            <w:r w:rsidR="00D46E96" w:rsidRPr="00345C2A">
              <w:rPr>
                <w:color w:val="auto"/>
              </w:rPr>
              <w:t xml:space="preserve"> </w:t>
            </w:r>
            <w:r w:rsidRPr="00345C2A">
              <w:rPr>
                <w:color w:val="auto"/>
              </w:rPr>
              <w:t xml:space="preserve">A minimum of 40 hours of continuing education </w:t>
            </w:r>
            <w:proofErr w:type="gramStart"/>
            <w:r w:rsidRPr="00345C2A">
              <w:rPr>
                <w:strike/>
                <w:color w:val="auto"/>
              </w:rPr>
              <w:t>shall</w:t>
            </w:r>
            <w:r w:rsidRPr="00345C2A">
              <w:rPr>
                <w:color w:val="auto"/>
              </w:rPr>
              <w:t xml:space="preserve"> </w:t>
            </w:r>
            <w:r w:rsidR="00C37311" w:rsidRPr="00345C2A">
              <w:rPr>
                <w:b/>
                <w:color w:val="auto"/>
              </w:rPr>
              <w:t>must</w:t>
            </w:r>
            <w:proofErr w:type="gramEnd"/>
            <w:r w:rsidR="00C37311" w:rsidRPr="00345C2A">
              <w:rPr>
                <w:b/>
                <w:color w:val="auto"/>
              </w:rPr>
              <w:t xml:space="preserve"> </w:t>
            </w:r>
            <w:r w:rsidRPr="00345C2A">
              <w:rPr>
                <w:color w:val="auto"/>
              </w:rPr>
              <w:t xml:space="preserve">be earned in this activity. </w:t>
            </w:r>
            <w:r w:rsidR="00D46E96" w:rsidRPr="00345C2A">
              <w:rPr>
                <w:color w:val="auto"/>
              </w:rPr>
              <w:t xml:space="preserve"> </w:t>
            </w:r>
            <w:r w:rsidRPr="00345C2A">
              <w:rPr>
                <w:color w:val="auto"/>
              </w:rPr>
              <w:t>A maximum of 150 hours of continuing education may be earned for this activity in each renewal period.</w:t>
            </w:r>
          </w:p>
          <w:p w14:paraId="2F6AE9F7" w14:textId="77777777" w:rsidR="009462E1" w:rsidRPr="00345C2A" w:rsidRDefault="009462E1" w:rsidP="00911314">
            <w:pPr>
              <w:pStyle w:val="Default"/>
              <w:rPr>
                <w:color w:val="auto"/>
              </w:rPr>
            </w:pPr>
          </w:p>
        </w:tc>
      </w:tr>
      <w:tr w:rsidR="009462E1" w:rsidRPr="00345C2A" w14:paraId="45977202" w14:textId="77777777" w:rsidTr="00CE6156">
        <w:tc>
          <w:tcPr>
            <w:tcW w:w="558" w:type="dxa"/>
            <w:shd w:val="clear" w:color="auto" w:fill="auto"/>
          </w:tcPr>
          <w:p w14:paraId="63BEC44E" w14:textId="45D5A87F" w:rsidR="009462E1" w:rsidRPr="00A97BAB" w:rsidRDefault="00C4605F" w:rsidP="00911314">
            <w:pPr>
              <w:pStyle w:val="Default"/>
              <w:rPr>
                <w:b/>
                <w:bCs/>
                <w:color w:val="auto"/>
              </w:rPr>
            </w:pPr>
            <w:r>
              <w:rPr>
                <w:b/>
                <w:bCs/>
                <w:color w:val="auto"/>
              </w:rPr>
              <w:t>(</w:t>
            </w:r>
            <w:r w:rsidR="009462E1" w:rsidRPr="00345C2A">
              <w:rPr>
                <w:color w:val="auto"/>
              </w:rPr>
              <w:t>b</w:t>
            </w:r>
            <w:r>
              <w:rPr>
                <w:b/>
                <w:bCs/>
                <w:color w:val="auto"/>
              </w:rPr>
              <w:t>)</w:t>
            </w:r>
          </w:p>
        </w:tc>
        <w:tc>
          <w:tcPr>
            <w:tcW w:w="4410" w:type="dxa"/>
            <w:shd w:val="clear" w:color="auto" w:fill="auto"/>
          </w:tcPr>
          <w:p w14:paraId="287DBE67" w14:textId="77777777" w:rsidR="009462E1" w:rsidRPr="00345C2A" w:rsidRDefault="009462E1" w:rsidP="00911314">
            <w:pPr>
              <w:pStyle w:val="Default"/>
              <w:rPr>
                <w:b/>
                <w:color w:val="auto"/>
              </w:rPr>
            </w:pPr>
            <w:r w:rsidRPr="00345C2A">
              <w:rPr>
                <w:color w:val="auto"/>
              </w:rPr>
              <w:t xml:space="preserve">Attendance at or participating in a continuing education program or activity related to the practice of osteopathic medicine which includes, but is not limited to, live, in-person </w:t>
            </w:r>
            <w:r w:rsidRPr="00345C2A">
              <w:rPr>
                <w:color w:val="auto"/>
              </w:rPr>
              <w:lastRenderedPageBreak/>
              <w:t xml:space="preserve">programs; and journal articles with a self-study component, interactive or monitored teleconference; audio conference; web-based programs; or online programs approved or offered by any of the </w:t>
            </w:r>
            <w:r w:rsidRPr="00345C2A">
              <w:rPr>
                <w:strike/>
                <w:color w:val="auto"/>
              </w:rPr>
              <w:t>following:</w:t>
            </w:r>
            <w:r w:rsidR="00377A37" w:rsidRPr="00345C2A">
              <w:rPr>
                <w:color w:val="auto"/>
              </w:rPr>
              <w:t xml:space="preserve"> </w:t>
            </w:r>
            <w:r w:rsidR="00377A37" w:rsidRPr="00345C2A">
              <w:rPr>
                <w:b/>
                <w:color w:val="auto"/>
              </w:rPr>
              <w:t>following organizations:</w:t>
            </w:r>
          </w:p>
          <w:p w14:paraId="7AFE35A1" w14:textId="77777777" w:rsidR="009462E1" w:rsidRPr="00345C2A" w:rsidRDefault="009462E1" w:rsidP="00911314">
            <w:pPr>
              <w:pStyle w:val="Default"/>
              <w:rPr>
                <w:color w:val="auto"/>
              </w:rPr>
            </w:pPr>
          </w:p>
          <w:p w14:paraId="055C54E2" w14:textId="6D2EAC4C" w:rsidR="009462E1" w:rsidRPr="00345C2A" w:rsidRDefault="009462E1" w:rsidP="00911314">
            <w:pPr>
              <w:pStyle w:val="Default"/>
              <w:numPr>
                <w:ilvl w:val="0"/>
                <w:numId w:val="1"/>
              </w:numPr>
              <w:rPr>
                <w:color w:val="auto"/>
              </w:rPr>
            </w:pPr>
            <w:r w:rsidRPr="00345C2A">
              <w:rPr>
                <w:color w:val="auto"/>
              </w:rPr>
              <w:t xml:space="preserve">American </w:t>
            </w:r>
            <w:r w:rsidRPr="00345C2A">
              <w:rPr>
                <w:strike/>
                <w:color w:val="auto"/>
              </w:rPr>
              <w:t>medical association</w:t>
            </w:r>
            <w:r w:rsidR="005554C9" w:rsidRPr="00345C2A">
              <w:rPr>
                <w:color w:val="auto"/>
              </w:rPr>
              <w:t xml:space="preserve"> </w:t>
            </w:r>
            <w:r w:rsidR="005554C9" w:rsidRPr="00345C2A">
              <w:rPr>
                <w:b/>
                <w:color w:val="auto"/>
              </w:rPr>
              <w:t>Medical Association</w:t>
            </w:r>
            <w:r w:rsidR="003434B4" w:rsidRPr="00345C2A">
              <w:rPr>
                <w:b/>
                <w:color w:val="auto"/>
              </w:rPr>
              <w:t>.</w:t>
            </w:r>
          </w:p>
          <w:p w14:paraId="42310B16" w14:textId="3294CEBB" w:rsidR="009462E1" w:rsidRPr="00345C2A" w:rsidRDefault="009462E1" w:rsidP="00911314">
            <w:pPr>
              <w:pStyle w:val="Default"/>
              <w:numPr>
                <w:ilvl w:val="0"/>
                <w:numId w:val="1"/>
              </w:numPr>
              <w:rPr>
                <w:color w:val="auto"/>
              </w:rPr>
            </w:pPr>
            <w:r w:rsidRPr="00345C2A">
              <w:rPr>
                <w:color w:val="auto"/>
              </w:rPr>
              <w:t xml:space="preserve">Accreditation </w:t>
            </w:r>
            <w:r w:rsidRPr="00345C2A">
              <w:rPr>
                <w:strike/>
                <w:color w:val="auto"/>
              </w:rPr>
              <w:t>council for continuing medical education</w:t>
            </w:r>
            <w:r w:rsidR="005554C9" w:rsidRPr="00345C2A">
              <w:rPr>
                <w:color w:val="auto"/>
              </w:rPr>
              <w:t xml:space="preserve"> </w:t>
            </w:r>
            <w:r w:rsidR="005554C9" w:rsidRPr="00345C2A">
              <w:rPr>
                <w:b/>
                <w:color w:val="auto"/>
              </w:rPr>
              <w:t>Council for Continuing Medical Education</w:t>
            </w:r>
            <w:r w:rsidR="003434B4" w:rsidRPr="00345C2A">
              <w:rPr>
                <w:b/>
                <w:color w:val="auto"/>
              </w:rPr>
              <w:t>.</w:t>
            </w:r>
          </w:p>
          <w:p w14:paraId="6E83328A" w14:textId="11CB9DCC" w:rsidR="009462E1" w:rsidRPr="00345C2A" w:rsidRDefault="009462E1" w:rsidP="00911314">
            <w:pPr>
              <w:pStyle w:val="Default"/>
              <w:numPr>
                <w:ilvl w:val="0"/>
                <w:numId w:val="1"/>
              </w:numPr>
              <w:rPr>
                <w:color w:val="auto"/>
              </w:rPr>
            </w:pPr>
            <w:r w:rsidRPr="00345C2A">
              <w:rPr>
                <w:color w:val="auto"/>
              </w:rPr>
              <w:t xml:space="preserve">Michigan </w:t>
            </w:r>
            <w:r w:rsidRPr="00345C2A">
              <w:rPr>
                <w:strike/>
                <w:color w:val="auto"/>
              </w:rPr>
              <w:t>state medical society.</w:t>
            </w:r>
            <w:r w:rsidR="005554C9" w:rsidRPr="00345C2A">
              <w:rPr>
                <w:color w:val="auto"/>
              </w:rPr>
              <w:t xml:space="preserve"> </w:t>
            </w:r>
            <w:r w:rsidR="005554C9" w:rsidRPr="00345C2A">
              <w:rPr>
                <w:b/>
                <w:color w:val="auto"/>
              </w:rPr>
              <w:t>State Medical Society</w:t>
            </w:r>
            <w:r w:rsidR="003434B4" w:rsidRPr="00345C2A">
              <w:rPr>
                <w:b/>
                <w:color w:val="auto"/>
              </w:rPr>
              <w:t>.</w:t>
            </w:r>
          </w:p>
          <w:p w14:paraId="3A36D963" w14:textId="77777777" w:rsidR="009462E1" w:rsidRPr="00345C2A" w:rsidRDefault="009462E1" w:rsidP="00911314">
            <w:pPr>
              <w:pStyle w:val="Default"/>
              <w:rPr>
                <w:color w:val="auto"/>
              </w:rPr>
            </w:pPr>
          </w:p>
          <w:p w14:paraId="653E6B2D" w14:textId="11547B1B" w:rsidR="009462E1" w:rsidRPr="00345C2A" w:rsidRDefault="009462E1" w:rsidP="00911314">
            <w:pPr>
              <w:pStyle w:val="Default"/>
              <w:rPr>
                <w:color w:val="auto"/>
              </w:rPr>
            </w:pPr>
            <w:r w:rsidRPr="00345C2A">
              <w:rPr>
                <w:color w:val="auto"/>
              </w:rPr>
              <w:t>If audited, the licensee shall</w:t>
            </w:r>
            <w:r w:rsidR="00345C2A" w:rsidRPr="00345C2A">
              <w:rPr>
                <w:color w:val="auto"/>
              </w:rPr>
              <w:t xml:space="preserve"> </w:t>
            </w:r>
            <w:r w:rsidRPr="00345C2A">
              <w:rPr>
                <w:color w:val="auto"/>
              </w:rPr>
              <w:t>submit a copy of a letter or certificate of completion showing the licensee’s name, number of credits earned, sponsor name or the name of the organization that approved the program or activity for continuing education credit, and the date or dates on which the program or activity was completed.</w:t>
            </w:r>
          </w:p>
        </w:tc>
        <w:tc>
          <w:tcPr>
            <w:tcW w:w="4248" w:type="dxa"/>
            <w:shd w:val="clear" w:color="auto" w:fill="auto"/>
          </w:tcPr>
          <w:p w14:paraId="26A290BD" w14:textId="77777777" w:rsidR="009462E1" w:rsidRPr="00345C2A" w:rsidRDefault="009462E1" w:rsidP="00911314">
            <w:pPr>
              <w:pStyle w:val="Default"/>
              <w:rPr>
                <w:color w:val="auto"/>
              </w:rPr>
            </w:pPr>
            <w:r w:rsidRPr="00345C2A">
              <w:rPr>
                <w:color w:val="auto"/>
              </w:rPr>
              <w:lastRenderedPageBreak/>
              <w:t xml:space="preserve">The number of continuing education hours for a specific program or activity is the number of hours assigned by the sponsoring organization for the specific program </w:t>
            </w:r>
            <w:r w:rsidRPr="00345C2A">
              <w:rPr>
                <w:color w:val="auto"/>
              </w:rPr>
              <w:lastRenderedPageBreak/>
              <w:t xml:space="preserve">or activity. </w:t>
            </w:r>
            <w:r w:rsidR="00B5554F" w:rsidRPr="00345C2A">
              <w:rPr>
                <w:color w:val="auto"/>
              </w:rPr>
              <w:t xml:space="preserve"> </w:t>
            </w:r>
            <w:r w:rsidRPr="00345C2A">
              <w:rPr>
                <w:color w:val="auto"/>
              </w:rPr>
              <w:t>A maximum of 110 hours of continuing education may be earned for this activity in a renewal period.</w:t>
            </w:r>
          </w:p>
        </w:tc>
      </w:tr>
      <w:tr w:rsidR="009462E1" w:rsidRPr="00345C2A" w14:paraId="6BED1B1F" w14:textId="77777777" w:rsidTr="00CE6156">
        <w:tc>
          <w:tcPr>
            <w:tcW w:w="558" w:type="dxa"/>
            <w:shd w:val="clear" w:color="auto" w:fill="auto"/>
          </w:tcPr>
          <w:p w14:paraId="5DFD9E47" w14:textId="1C549DB8" w:rsidR="009462E1" w:rsidRPr="00A97BAB" w:rsidRDefault="00C4605F" w:rsidP="00911314">
            <w:pPr>
              <w:pStyle w:val="Default"/>
              <w:rPr>
                <w:b/>
                <w:bCs/>
                <w:color w:val="auto"/>
              </w:rPr>
            </w:pPr>
            <w:r>
              <w:rPr>
                <w:b/>
                <w:bCs/>
                <w:color w:val="auto"/>
              </w:rPr>
              <w:lastRenderedPageBreak/>
              <w:t>(</w:t>
            </w:r>
            <w:r w:rsidR="009462E1" w:rsidRPr="00345C2A">
              <w:rPr>
                <w:color w:val="auto"/>
              </w:rPr>
              <w:t>c</w:t>
            </w:r>
            <w:r>
              <w:rPr>
                <w:b/>
                <w:bCs/>
                <w:color w:val="auto"/>
              </w:rPr>
              <w:t>)</w:t>
            </w:r>
          </w:p>
        </w:tc>
        <w:tc>
          <w:tcPr>
            <w:tcW w:w="4410" w:type="dxa"/>
            <w:shd w:val="clear" w:color="auto" w:fill="auto"/>
          </w:tcPr>
          <w:p w14:paraId="65ADE4AE" w14:textId="77777777" w:rsidR="009462E1" w:rsidRPr="00345C2A" w:rsidRDefault="009462E1" w:rsidP="00911314">
            <w:pPr>
              <w:pStyle w:val="Default"/>
              <w:rPr>
                <w:color w:val="auto"/>
              </w:rPr>
            </w:pPr>
            <w:r w:rsidRPr="00345C2A">
              <w:rPr>
                <w:color w:val="auto"/>
              </w:rPr>
              <w:t xml:space="preserve">Taking </w:t>
            </w:r>
            <w:r w:rsidRPr="00345C2A">
              <w:rPr>
                <w:strike/>
                <w:color w:val="auto"/>
              </w:rPr>
              <w:t>or</w:t>
            </w:r>
            <w:r w:rsidRPr="00345C2A">
              <w:rPr>
                <w:color w:val="auto"/>
              </w:rPr>
              <w:t xml:space="preserve"> </w:t>
            </w:r>
            <w:r w:rsidR="00D46E96" w:rsidRPr="00345C2A">
              <w:rPr>
                <w:b/>
                <w:color w:val="auto"/>
              </w:rPr>
              <w:t xml:space="preserve">and </w:t>
            </w:r>
            <w:r w:rsidRPr="00345C2A">
              <w:rPr>
                <w:color w:val="auto"/>
              </w:rPr>
              <w:t xml:space="preserve">passing a specialty board certification or recertification examination for a specialty board recognized by the American </w:t>
            </w:r>
            <w:r w:rsidRPr="00345C2A">
              <w:rPr>
                <w:strike/>
                <w:color w:val="auto"/>
              </w:rPr>
              <w:t>osteopathic association or</w:t>
            </w:r>
            <w:r w:rsidRPr="00345C2A">
              <w:rPr>
                <w:color w:val="auto"/>
              </w:rPr>
              <w:t xml:space="preserve"> </w:t>
            </w:r>
            <w:r w:rsidR="005554C9" w:rsidRPr="00345C2A">
              <w:rPr>
                <w:b/>
                <w:color w:val="auto"/>
              </w:rPr>
              <w:t xml:space="preserve">Osteopathic Association, </w:t>
            </w:r>
            <w:r w:rsidRPr="00345C2A">
              <w:rPr>
                <w:color w:val="auto"/>
              </w:rPr>
              <w:t xml:space="preserve">the American </w:t>
            </w:r>
            <w:r w:rsidRPr="00345C2A">
              <w:rPr>
                <w:strike/>
                <w:color w:val="auto"/>
              </w:rPr>
              <w:t>board of medical specialties.</w:t>
            </w:r>
            <w:r w:rsidR="00D46E96" w:rsidRPr="00345C2A">
              <w:rPr>
                <w:color w:val="auto"/>
              </w:rPr>
              <w:t xml:space="preserve"> </w:t>
            </w:r>
            <w:r w:rsidR="005554C9" w:rsidRPr="00345C2A">
              <w:rPr>
                <w:b/>
                <w:color w:val="auto"/>
              </w:rPr>
              <w:t>Board of Medical S</w:t>
            </w:r>
            <w:r w:rsidR="00D46E96" w:rsidRPr="00345C2A">
              <w:rPr>
                <w:b/>
                <w:color w:val="auto"/>
              </w:rPr>
              <w:t xml:space="preserve">pecialties, or the American </w:t>
            </w:r>
            <w:r w:rsidR="005554C9" w:rsidRPr="00345C2A">
              <w:rPr>
                <w:b/>
                <w:color w:val="auto"/>
              </w:rPr>
              <w:t>B</w:t>
            </w:r>
            <w:r w:rsidR="00D46E96" w:rsidRPr="00345C2A">
              <w:rPr>
                <w:b/>
                <w:color w:val="auto"/>
              </w:rPr>
              <w:t xml:space="preserve">oard of </w:t>
            </w:r>
            <w:r w:rsidR="005554C9" w:rsidRPr="00345C2A">
              <w:rPr>
                <w:b/>
                <w:color w:val="auto"/>
              </w:rPr>
              <w:t>P</w:t>
            </w:r>
            <w:r w:rsidR="00D46E96" w:rsidRPr="00345C2A">
              <w:rPr>
                <w:b/>
                <w:color w:val="auto"/>
              </w:rPr>
              <w:t xml:space="preserve">hysician </w:t>
            </w:r>
            <w:r w:rsidR="005554C9" w:rsidRPr="00345C2A">
              <w:rPr>
                <w:b/>
                <w:color w:val="auto"/>
              </w:rPr>
              <w:t>S</w:t>
            </w:r>
            <w:r w:rsidR="00D46E96" w:rsidRPr="00345C2A">
              <w:rPr>
                <w:b/>
                <w:color w:val="auto"/>
              </w:rPr>
              <w:t>pecialties.</w:t>
            </w:r>
          </w:p>
          <w:p w14:paraId="5B2ACDB6" w14:textId="77777777" w:rsidR="009462E1" w:rsidRPr="00345C2A" w:rsidRDefault="009462E1" w:rsidP="00911314">
            <w:pPr>
              <w:pStyle w:val="Default"/>
              <w:rPr>
                <w:color w:val="auto"/>
              </w:rPr>
            </w:pPr>
          </w:p>
          <w:p w14:paraId="1422AB8B" w14:textId="515F422E" w:rsidR="009462E1" w:rsidRPr="00345C2A" w:rsidRDefault="009462E1" w:rsidP="00911314">
            <w:pPr>
              <w:pStyle w:val="Default"/>
              <w:rPr>
                <w:color w:val="auto"/>
              </w:rPr>
            </w:pPr>
            <w:r w:rsidRPr="00345C2A">
              <w:rPr>
                <w:color w:val="auto"/>
              </w:rPr>
              <w:t>If audited, the licensee shall</w:t>
            </w:r>
            <w:r w:rsidR="00345C2A" w:rsidRPr="00345C2A">
              <w:rPr>
                <w:color w:val="auto"/>
              </w:rPr>
              <w:t xml:space="preserve"> </w:t>
            </w:r>
            <w:r w:rsidRPr="00345C2A">
              <w:rPr>
                <w:color w:val="auto"/>
              </w:rPr>
              <w:t xml:space="preserve">provide </w:t>
            </w:r>
            <w:r w:rsidRPr="00345C2A">
              <w:rPr>
                <w:strike/>
                <w:color w:val="auto"/>
              </w:rPr>
              <w:t>evidence</w:t>
            </w:r>
            <w:r w:rsidRPr="00345C2A">
              <w:rPr>
                <w:color w:val="auto"/>
              </w:rPr>
              <w:t xml:space="preserve"> </w:t>
            </w:r>
            <w:r w:rsidR="00902A68" w:rsidRPr="00345C2A">
              <w:rPr>
                <w:b/>
                <w:color w:val="auto"/>
              </w:rPr>
              <w:t xml:space="preserve">proof </w:t>
            </w:r>
            <w:r w:rsidRPr="00345C2A">
              <w:rPr>
                <w:color w:val="auto"/>
              </w:rPr>
              <w:t>from the specialty board of the successful passing of the examination.</w:t>
            </w:r>
          </w:p>
        </w:tc>
        <w:tc>
          <w:tcPr>
            <w:tcW w:w="4248" w:type="dxa"/>
            <w:shd w:val="clear" w:color="auto" w:fill="auto"/>
          </w:tcPr>
          <w:p w14:paraId="111BA09B" w14:textId="77777777" w:rsidR="009462E1" w:rsidRPr="00345C2A" w:rsidRDefault="009462E1" w:rsidP="00911314">
            <w:pPr>
              <w:pStyle w:val="Default"/>
              <w:rPr>
                <w:color w:val="auto"/>
              </w:rPr>
            </w:pPr>
            <w:r w:rsidRPr="00345C2A">
              <w:rPr>
                <w:strike/>
                <w:color w:val="auto"/>
              </w:rPr>
              <w:t>Fifty hours of continuing education credit shall be granted for each</w:t>
            </w:r>
            <w:r w:rsidRPr="00345C2A">
              <w:rPr>
                <w:color w:val="auto"/>
              </w:rPr>
              <w:t xml:space="preserve"> </w:t>
            </w:r>
            <w:r w:rsidR="000C1A62" w:rsidRPr="00345C2A">
              <w:rPr>
                <w:b/>
                <w:color w:val="auto"/>
              </w:rPr>
              <w:t xml:space="preserve">A </w:t>
            </w:r>
            <w:r w:rsidRPr="00345C2A">
              <w:rPr>
                <w:color w:val="auto"/>
              </w:rPr>
              <w:t xml:space="preserve">specialty board certification or recertification examination successfully passed during the renewal </w:t>
            </w:r>
            <w:r w:rsidRPr="00345C2A">
              <w:rPr>
                <w:strike/>
                <w:color w:val="auto"/>
              </w:rPr>
              <w:t>period.</w:t>
            </w:r>
            <w:r w:rsidRPr="00345C2A">
              <w:rPr>
                <w:color w:val="auto"/>
              </w:rPr>
              <w:t xml:space="preserve"> </w:t>
            </w:r>
            <w:r w:rsidR="000C1A62" w:rsidRPr="00345C2A">
              <w:rPr>
                <w:b/>
                <w:color w:val="auto"/>
              </w:rPr>
              <w:t xml:space="preserve">period </w:t>
            </w:r>
            <w:r w:rsidR="00C37311" w:rsidRPr="00345C2A">
              <w:rPr>
                <w:b/>
                <w:color w:val="auto"/>
              </w:rPr>
              <w:t>is</w:t>
            </w:r>
            <w:r w:rsidR="000C1A62" w:rsidRPr="00345C2A">
              <w:rPr>
                <w:b/>
                <w:color w:val="auto"/>
              </w:rPr>
              <w:t xml:space="preserve"> granted 50 hours of continuing education credit.  </w:t>
            </w:r>
            <w:r w:rsidRPr="00345C2A">
              <w:rPr>
                <w:color w:val="auto"/>
              </w:rPr>
              <w:t>A maximum of 50 hours of continuing education credit may be earned for this activity in each renewal period.</w:t>
            </w:r>
          </w:p>
        </w:tc>
      </w:tr>
      <w:tr w:rsidR="009462E1" w:rsidRPr="00345C2A" w14:paraId="67BEB2B1" w14:textId="77777777" w:rsidTr="00CE6156">
        <w:tc>
          <w:tcPr>
            <w:tcW w:w="558" w:type="dxa"/>
            <w:shd w:val="clear" w:color="auto" w:fill="auto"/>
          </w:tcPr>
          <w:p w14:paraId="023652AD" w14:textId="5A5A98B2" w:rsidR="009462E1" w:rsidRPr="00A97BAB" w:rsidRDefault="00C4605F" w:rsidP="00911314">
            <w:pPr>
              <w:pStyle w:val="Default"/>
              <w:rPr>
                <w:b/>
                <w:bCs/>
                <w:color w:val="auto"/>
              </w:rPr>
            </w:pPr>
            <w:r>
              <w:rPr>
                <w:b/>
                <w:bCs/>
                <w:color w:val="auto"/>
              </w:rPr>
              <w:t>(</w:t>
            </w:r>
            <w:r w:rsidR="009462E1" w:rsidRPr="00345C2A">
              <w:rPr>
                <w:color w:val="auto"/>
              </w:rPr>
              <w:t>d</w:t>
            </w:r>
            <w:r>
              <w:rPr>
                <w:b/>
                <w:bCs/>
                <w:color w:val="auto"/>
              </w:rPr>
              <w:t>)</w:t>
            </w:r>
          </w:p>
        </w:tc>
        <w:tc>
          <w:tcPr>
            <w:tcW w:w="4410" w:type="dxa"/>
            <w:shd w:val="clear" w:color="auto" w:fill="auto"/>
          </w:tcPr>
          <w:p w14:paraId="790E653A" w14:textId="06CB70EF" w:rsidR="009462E1" w:rsidRPr="00345C2A" w:rsidRDefault="009462E1" w:rsidP="00911314">
            <w:pPr>
              <w:pStyle w:val="Default"/>
              <w:rPr>
                <w:b/>
                <w:color w:val="auto"/>
              </w:rPr>
            </w:pPr>
            <w:r w:rsidRPr="00345C2A">
              <w:rPr>
                <w:color w:val="auto"/>
              </w:rPr>
              <w:t xml:space="preserve">Successfully completing an activity that is required for maintenance of a specialty certification for a specialty board recognized by the American </w:t>
            </w:r>
            <w:r w:rsidRPr="00345C2A">
              <w:rPr>
                <w:strike/>
                <w:color w:val="auto"/>
              </w:rPr>
              <w:t>osteopathic association</w:t>
            </w:r>
            <w:r w:rsidR="00D46E96" w:rsidRPr="00345C2A">
              <w:rPr>
                <w:b/>
                <w:color w:val="auto"/>
              </w:rPr>
              <w:t xml:space="preserve"> </w:t>
            </w:r>
            <w:r w:rsidR="004C4031" w:rsidRPr="00345C2A">
              <w:rPr>
                <w:b/>
                <w:color w:val="auto"/>
              </w:rPr>
              <w:t xml:space="preserve">Osteopathic Association, </w:t>
            </w:r>
            <w:r w:rsidR="00D46E96" w:rsidRPr="00345C2A">
              <w:rPr>
                <w:b/>
                <w:color w:val="auto"/>
              </w:rPr>
              <w:t xml:space="preserve">the American </w:t>
            </w:r>
            <w:r w:rsidR="004C4031" w:rsidRPr="00345C2A">
              <w:rPr>
                <w:b/>
                <w:color w:val="auto"/>
              </w:rPr>
              <w:t>B</w:t>
            </w:r>
            <w:r w:rsidR="00D46E96" w:rsidRPr="00345C2A">
              <w:rPr>
                <w:b/>
                <w:color w:val="auto"/>
              </w:rPr>
              <w:t xml:space="preserve">oard of </w:t>
            </w:r>
            <w:r w:rsidR="004C4031" w:rsidRPr="00345C2A">
              <w:rPr>
                <w:b/>
                <w:color w:val="auto"/>
              </w:rPr>
              <w:lastRenderedPageBreak/>
              <w:t>M</w:t>
            </w:r>
            <w:r w:rsidR="00D46E96" w:rsidRPr="00345C2A">
              <w:rPr>
                <w:b/>
                <w:color w:val="auto"/>
              </w:rPr>
              <w:t xml:space="preserve">edical </w:t>
            </w:r>
            <w:r w:rsidR="004C4031" w:rsidRPr="00345C2A">
              <w:rPr>
                <w:b/>
                <w:color w:val="auto"/>
              </w:rPr>
              <w:t>S</w:t>
            </w:r>
            <w:r w:rsidR="00D46E96" w:rsidRPr="00345C2A">
              <w:rPr>
                <w:b/>
                <w:color w:val="auto"/>
              </w:rPr>
              <w:t xml:space="preserve">pecialties, or the American </w:t>
            </w:r>
            <w:r w:rsidR="004C4031" w:rsidRPr="00345C2A">
              <w:rPr>
                <w:b/>
                <w:color w:val="auto"/>
              </w:rPr>
              <w:t>B</w:t>
            </w:r>
            <w:r w:rsidR="00D46E96" w:rsidRPr="00345C2A">
              <w:rPr>
                <w:b/>
                <w:color w:val="auto"/>
              </w:rPr>
              <w:t xml:space="preserve">oard of </w:t>
            </w:r>
            <w:r w:rsidR="004C4031" w:rsidRPr="00345C2A">
              <w:rPr>
                <w:b/>
                <w:color w:val="auto"/>
              </w:rPr>
              <w:t>P</w:t>
            </w:r>
            <w:r w:rsidR="00D46E96" w:rsidRPr="00345C2A">
              <w:rPr>
                <w:b/>
                <w:color w:val="auto"/>
              </w:rPr>
              <w:t xml:space="preserve">hysician </w:t>
            </w:r>
            <w:r w:rsidR="004C4031" w:rsidRPr="00345C2A">
              <w:rPr>
                <w:b/>
                <w:color w:val="auto"/>
              </w:rPr>
              <w:t>S</w:t>
            </w:r>
            <w:r w:rsidR="00D46E96" w:rsidRPr="00345C2A">
              <w:rPr>
                <w:b/>
                <w:color w:val="auto"/>
              </w:rPr>
              <w:t xml:space="preserve">pecialties </w:t>
            </w:r>
            <w:r w:rsidRPr="00345C2A">
              <w:rPr>
                <w:color w:val="auto"/>
              </w:rPr>
              <w:t xml:space="preserve">that does not </w:t>
            </w:r>
            <w:r w:rsidRPr="00345C2A">
              <w:rPr>
                <w:strike/>
                <w:color w:val="auto"/>
              </w:rPr>
              <w:t>meet</w:t>
            </w:r>
            <w:r w:rsidRPr="00345C2A">
              <w:rPr>
                <w:color w:val="auto"/>
              </w:rPr>
              <w:t xml:space="preserve"> </w:t>
            </w:r>
            <w:r w:rsidR="00074611" w:rsidRPr="00345C2A">
              <w:rPr>
                <w:b/>
                <w:color w:val="auto"/>
              </w:rPr>
              <w:t xml:space="preserve">satisfy </w:t>
            </w:r>
            <w:r w:rsidRPr="00345C2A">
              <w:rPr>
                <w:color w:val="auto"/>
              </w:rPr>
              <w:t xml:space="preserve">the requirements of </w:t>
            </w:r>
            <w:r w:rsidR="00DF2741">
              <w:rPr>
                <w:color w:val="auto"/>
              </w:rPr>
              <w:t xml:space="preserve">subdivision </w:t>
            </w:r>
            <w:r w:rsidRPr="00345C2A">
              <w:rPr>
                <w:color w:val="auto"/>
              </w:rPr>
              <w:t xml:space="preserve">(a) or </w:t>
            </w:r>
            <w:r w:rsidRPr="00345C2A">
              <w:rPr>
                <w:strike/>
                <w:color w:val="auto"/>
              </w:rPr>
              <w:t>(2)(c).</w:t>
            </w:r>
            <w:r w:rsidR="00D46E96" w:rsidRPr="00345C2A">
              <w:rPr>
                <w:color w:val="auto"/>
              </w:rPr>
              <w:t xml:space="preserve"> </w:t>
            </w:r>
            <w:r w:rsidR="00D46E96" w:rsidRPr="00345C2A">
              <w:rPr>
                <w:b/>
                <w:color w:val="auto"/>
              </w:rPr>
              <w:t xml:space="preserve">(c) of this </w:t>
            </w:r>
            <w:proofErr w:type="spellStart"/>
            <w:r w:rsidR="00DF2741">
              <w:rPr>
                <w:b/>
                <w:color w:val="auto"/>
              </w:rPr>
              <w:t>sub</w:t>
            </w:r>
            <w:r w:rsidR="00D46E96" w:rsidRPr="00345C2A">
              <w:rPr>
                <w:b/>
                <w:color w:val="auto"/>
              </w:rPr>
              <w:t>rule</w:t>
            </w:r>
            <w:proofErr w:type="spellEnd"/>
            <w:r w:rsidR="00D46E96" w:rsidRPr="00345C2A">
              <w:rPr>
                <w:b/>
                <w:color w:val="auto"/>
              </w:rPr>
              <w:t>.</w:t>
            </w:r>
          </w:p>
          <w:p w14:paraId="384E4C9F" w14:textId="77777777" w:rsidR="009462E1" w:rsidRPr="00345C2A" w:rsidRDefault="009462E1" w:rsidP="00911314">
            <w:pPr>
              <w:pStyle w:val="Default"/>
              <w:rPr>
                <w:color w:val="auto"/>
              </w:rPr>
            </w:pPr>
          </w:p>
          <w:p w14:paraId="2EDE458E" w14:textId="6C4D7D0F" w:rsidR="009462E1" w:rsidRPr="00345C2A" w:rsidRDefault="009462E1" w:rsidP="00911314">
            <w:pPr>
              <w:pStyle w:val="Default"/>
              <w:rPr>
                <w:color w:val="auto"/>
              </w:rPr>
            </w:pPr>
            <w:r w:rsidRPr="00345C2A">
              <w:rPr>
                <w:color w:val="auto"/>
              </w:rPr>
              <w:t>If audited, the licensee shall</w:t>
            </w:r>
            <w:r w:rsidR="00345C2A" w:rsidRPr="00345C2A">
              <w:rPr>
                <w:color w:val="auto"/>
              </w:rPr>
              <w:t xml:space="preserve"> </w:t>
            </w:r>
            <w:r w:rsidRPr="00345C2A">
              <w:rPr>
                <w:color w:val="auto"/>
              </w:rPr>
              <w:t>provide proof from the specialty board that the activity was required for maintenance of certification, that the activity was successfully completed, and the date of completion.</w:t>
            </w:r>
          </w:p>
        </w:tc>
        <w:tc>
          <w:tcPr>
            <w:tcW w:w="4248" w:type="dxa"/>
            <w:shd w:val="clear" w:color="auto" w:fill="auto"/>
          </w:tcPr>
          <w:p w14:paraId="201F319A" w14:textId="77777777" w:rsidR="009462E1" w:rsidRPr="00345C2A" w:rsidRDefault="009462E1" w:rsidP="00911314">
            <w:pPr>
              <w:pStyle w:val="Default"/>
              <w:rPr>
                <w:color w:val="auto"/>
              </w:rPr>
            </w:pPr>
            <w:r w:rsidRPr="00345C2A">
              <w:rPr>
                <w:color w:val="auto"/>
              </w:rPr>
              <w:lastRenderedPageBreak/>
              <w:t xml:space="preserve">One hour of continuing education </w:t>
            </w:r>
            <w:r w:rsidRPr="00345C2A">
              <w:rPr>
                <w:strike/>
                <w:color w:val="auto"/>
              </w:rPr>
              <w:t>shall be</w:t>
            </w:r>
            <w:r w:rsidRPr="00345C2A">
              <w:rPr>
                <w:color w:val="auto"/>
              </w:rPr>
              <w:t xml:space="preserve"> </w:t>
            </w:r>
            <w:r w:rsidR="005363FA" w:rsidRPr="00345C2A">
              <w:rPr>
                <w:b/>
                <w:color w:val="auto"/>
              </w:rPr>
              <w:t xml:space="preserve">is </w:t>
            </w:r>
            <w:r w:rsidRPr="00345C2A">
              <w:rPr>
                <w:color w:val="auto"/>
              </w:rPr>
              <w:t xml:space="preserve">granted for every 60 minutes spent on the activity. </w:t>
            </w:r>
            <w:r w:rsidR="00B5554F" w:rsidRPr="00345C2A">
              <w:rPr>
                <w:color w:val="auto"/>
              </w:rPr>
              <w:t xml:space="preserve"> </w:t>
            </w:r>
            <w:r w:rsidRPr="00345C2A">
              <w:rPr>
                <w:color w:val="auto"/>
              </w:rPr>
              <w:t>A maximum of 30 hours may be earned for this activity in each renewal period.</w:t>
            </w:r>
          </w:p>
        </w:tc>
      </w:tr>
      <w:tr w:rsidR="009462E1" w:rsidRPr="00345C2A" w14:paraId="0EE28532" w14:textId="77777777" w:rsidTr="00CE6156">
        <w:tc>
          <w:tcPr>
            <w:tcW w:w="558" w:type="dxa"/>
            <w:shd w:val="clear" w:color="auto" w:fill="auto"/>
          </w:tcPr>
          <w:p w14:paraId="19DA10A9" w14:textId="5DAD4B8C" w:rsidR="009462E1" w:rsidRPr="00A97BAB" w:rsidRDefault="00C4605F" w:rsidP="00911314">
            <w:pPr>
              <w:pStyle w:val="Default"/>
              <w:rPr>
                <w:b/>
                <w:bCs/>
                <w:color w:val="auto"/>
              </w:rPr>
            </w:pPr>
            <w:r>
              <w:rPr>
                <w:b/>
                <w:bCs/>
                <w:color w:val="auto"/>
              </w:rPr>
              <w:t>(</w:t>
            </w:r>
            <w:r w:rsidR="009462E1" w:rsidRPr="00345C2A">
              <w:rPr>
                <w:color w:val="auto"/>
              </w:rPr>
              <w:t>e</w:t>
            </w:r>
            <w:r>
              <w:rPr>
                <w:b/>
                <w:bCs/>
                <w:color w:val="auto"/>
              </w:rPr>
              <w:t>)</w:t>
            </w:r>
          </w:p>
        </w:tc>
        <w:tc>
          <w:tcPr>
            <w:tcW w:w="4410" w:type="dxa"/>
            <w:shd w:val="clear" w:color="auto" w:fill="auto"/>
          </w:tcPr>
          <w:p w14:paraId="5DBDED7F" w14:textId="77777777" w:rsidR="009462E1" w:rsidRPr="00345C2A" w:rsidRDefault="009462E1" w:rsidP="00911314">
            <w:pPr>
              <w:pStyle w:val="Default"/>
              <w:rPr>
                <w:color w:val="auto"/>
              </w:rPr>
            </w:pPr>
            <w:r w:rsidRPr="00345C2A">
              <w:rPr>
                <w:color w:val="auto"/>
              </w:rPr>
              <w:t xml:space="preserve">Serving as a teacher, lecturer, preceptor, or moderator-participant in a medical education or training program that </w:t>
            </w:r>
            <w:r w:rsidRPr="00345C2A">
              <w:rPr>
                <w:strike/>
                <w:color w:val="auto"/>
              </w:rPr>
              <w:t>meets</w:t>
            </w:r>
            <w:r w:rsidRPr="00345C2A">
              <w:rPr>
                <w:color w:val="auto"/>
              </w:rPr>
              <w:t xml:space="preserve"> </w:t>
            </w:r>
            <w:r w:rsidR="00074611" w:rsidRPr="00345C2A">
              <w:rPr>
                <w:b/>
                <w:color w:val="auto"/>
              </w:rPr>
              <w:t xml:space="preserve">satisfies </w:t>
            </w:r>
            <w:r w:rsidRPr="00345C2A">
              <w:rPr>
                <w:color w:val="auto"/>
              </w:rPr>
              <w:t xml:space="preserve">the standards adopted by the board in R 338.121. </w:t>
            </w:r>
          </w:p>
          <w:p w14:paraId="5A4D13A0" w14:textId="77777777" w:rsidR="009462E1" w:rsidRPr="00345C2A" w:rsidRDefault="009462E1" w:rsidP="00911314">
            <w:pPr>
              <w:pStyle w:val="Default"/>
              <w:rPr>
                <w:color w:val="auto"/>
              </w:rPr>
            </w:pPr>
          </w:p>
          <w:p w14:paraId="59F6CFF1" w14:textId="22F4F999" w:rsidR="009462E1" w:rsidRPr="00345C2A" w:rsidRDefault="009462E1" w:rsidP="00911314">
            <w:pPr>
              <w:pStyle w:val="Default"/>
              <w:rPr>
                <w:color w:val="auto"/>
              </w:rPr>
            </w:pPr>
            <w:r w:rsidRPr="00345C2A">
              <w:rPr>
                <w:color w:val="auto"/>
              </w:rPr>
              <w:t>If audited, the licensee shall submit a letter from the program director verifying the licensee’s role, length of lecture or lectures, and the date on which the lecture or lectures were held.</w:t>
            </w:r>
          </w:p>
        </w:tc>
        <w:tc>
          <w:tcPr>
            <w:tcW w:w="4248" w:type="dxa"/>
            <w:shd w:val="clear" w:color="auto" w:fill="auto"/>
          </w:tcPr>
          <w:p w14:paraId="6C944330" w14:textId="638647AF" w:rsidR="009462E1" w:rsidRPr="00345C2A" w:rsidRDefault="009462E1" w:rsidP="00911314">
            <w:pPr>
              <w:pStyle w:val="Default"/>
              <w:rPr>
                <w:color w:val="auto"/>
              </w:rPr>
            </w:pPr>
            <w:r w:rsidRPr="00345C2A">
              <w:rPr>
                <w:color w:val="auto"/>
              </w:rPr>
              <w:t xml:space="preserve">Two hours of continuing education </w:t>
            </w:r>
            <w:r w:rsidRPr="00345C2A">
              <w:rPr>
                <w:strike/>
                <w:color w:val="auto"/>
              </w:rPr>
              <w:t>shall be</w:t>
            </w:r>
            <w:r w:rsidRPr="00345C2A">
              <w:rPr>
                <w:color w:val="auto"/>
              </w:rPr>
              <w:t xml:space="preserve"> </w:t>
            </w:r>
            <w:r w:rsidR="0051143F">
              <w:rPr>
                <w:b/>
                <w:color w:val="auto"/>
              </w:rPr>
              <w:t>are</w:t>
            </w:r>
            <w:r w:rsidR="005363FA" w:rsidRPr="00345C2A">
              <w:rPr>
                <w:b/>
                <w:color w:val="auto"/>
              </w:rPr>
              <w:t xml:space="preserve"> </w:t>
            </w:r>
            <w:r w:rsidRPr="00345C2A">
              <w:rPr>
                <w:color w:val="auto"/>
              </w:rPr>
              <w:t xml:space="preserve">granted for each scheduled lecture or clinical consultation.  Additional credit for preparation of the lecture </w:t>
            </w:r>
            <w:proofErr w:type="gramStart"/>
            <w:r w:rsidRPr="00345C2A">
              <w:rPr>
                <w:strike/>
                <w:color w:val="auto"/>
              </w:rPr>
              <w:t>shall not</w:t>
            </w:r>
            <w:r w:rsidRPr="00345C2A">
              <w:rPr>
                <w:color w:val="auto"/>
              </w:rPr>
              <w:t xml:space="preserve"> </w:t>
            </w:r>
            <w:r w:rsidR="005363FA" w:rsidRPr="00345C2A">
              <w:rPr>
                <w:b/>
                <w:color w:val="auto"/>
              </w:rPr>
              <w:t>cannot</w:t>
            </w:r>
            <w:proofErr w:type="gramEnd"/>
            <w:r w:rsidR="005363FA" w:rsidRPr="00345C2A">
              <w:rPr>
                <w:b/>
                <w:color w:val="auto"/>
              </w:rPr>
              <w:t xml:space="preserve"> </w:t>
            </w:r>
            <w:r w:rsidRPr="00345C2A">
              <w:rPr>
                <w:color w:val="auto"/>
              </w:rPr>
              <w:t xml:space="preserve">be granted. </w:t>
            </w:r>
            <w:r w:rsidR="00B5554F" w:rsidRPr="00345C2A">
              <w:rPr>
                <w:color w:val="auto"/>
              </w:rPr>
              <w:t xml:space="preserve"> </w:t>
            </w:r>
            <w:r w:rsidRPr="00345C2A">
              <w:rPr>
                <w:color w:val="auto"/>
              </w:rPr>
              <w:t>A maximum of 90 hours of continuing education may be earned for this activity in each renewal period.</w:t>
            </w:r>
          </w:p>
        </w:tc>
      </w:tr>
      <w:tr w:rsidR="009462E1" w:rsidRPr="00345C2A" w14:paraId="06D75C11" w14:textId="77777777" w:rsidTr="00CE6156">
        <w:tc>
          <w:tcPr>
            <w:tcW w:w="558" w:type="dxa"/>
            <w:shd w:val="clear" w:color="auto" w:fill="auto"/>
          </w:tcPr>
          <w:p w14:paraId="231C9347" w14:textId="70AB90ED" w:rsidR="009462E1" w:rsidRPr="00A97BAB" w:rsidRDefault="00C4605F" w:rsidP="00911314">
            <w:pPr>
              <w:pStyle w:val="Default"/>
              <w:rPr>
                <w:b/>
                <w:bCs/>
                <w:color w:val="auto"/>
              </w:rPr>
            </w:pPr>
            <w:r>
              <w:rPr>
                <w:b/>
                <w:bCs/>
                <w:color w:val="auto"/>
              </w:rPr>
              <w:t>(</w:t>
            </w:r>
            <w:r w:rsidR="009462E1" w:rsidRPr="00345C2A">
              <w:rPr>
                <w:color w:val="auto"/>
              </w:rPr>
              <w:t>f</w:t>
            </w:r>
            <w:r>
              <w:rPr>
                <w:b/>
                <w:bCs/>
                <w:color w:val="auto"/>
              </w:rPr>
              <w:t>)</w:t>
            </w:r>
          </w:p>
        </w:tc>
        <w:tc>
          <w:tcPr>
            <w:tcW w:w="4410" w:type="dxa"/>
            <w:shd w:val="clear" w:color="auto" w:fill="auto"/>
          </w:tcPr>
          <w:p w14:paraId="1A4AC28B" w14:textId="45B83367" w:rsidR="009462E1" w:rsidRPr="00345C2A" w:rsidRDefault="009462E1" w:rsidP="00911314">
            <w:pPr>
              <w:pStyle w:val="Default"/>
              <w:rPr>
                <w:b/>
                <w:color w:val="auto"/>
              </w:rPr>
            </w:pPr>
            <w:r w:rsidRPr="00345C2A">
              <w:rPr>
                <w:color w:val="auto"/>
              </w:rPr>
              <w:t xml:space="preserve">Conducting a formal inspection of an </w:t>
            </w:r>
            <w:r w:rsidRPr="00345C2A">
              <w:rPr>
                <w:strike/>
                <w:color w:val="auto"/>
              </w:rPr>
              <w:t>osteopath</w:t>
            </w:r>
            <w:r w:rsidRPr="00345C2A">
              <w:rPr>
                <w:color w:val="auto"/>
              </w:rPr>
              <w:t xml:space="preserve"> </w:t>
            </w:r>
            <w:r w:rsidR="00FC4362" w:rsidRPr="00345C2A">
              <w:rPr>
                <w:b/>
                <w:color w:val="auto"/>
              </w:rPr>
              <w:t xml:space="preserve">osteopathic </w:t>
            </w:r>
            <w:r w:rsidRPr="00345C2A">
              <w:rPr>
                <w:color w:val="auto"/>
              </w:rPr>
              <w:t xml:space="preserve">medical education or training program that </w:t>
            </w:r>
            <w:r w:rsidRPr="00345C2A">
              <w:rPr>
                <w:strike/>
                <w:color w:val="auto"/>
              </w:rPr>
              <w:t>meets</w:t>
            </w:r>
            <w:r w:rsidRPr="00345C2A">
              <w:rPr>
                <w:color w:val="auto"/>
              </w:rPr>
              <w:t xml:space="preserve"> </w:t>
            </w:r>
            <w:r w:rsidR="00E948F2" w:rsidRPr="00345C2A">
              <w:rPr>
                <w:b/>
                <w:color w:val="auto"/>
              </w:rPr>
              <w:t xml:space="preserve">satisfies </w:t>
            </w:r>
            <w:r w:rsidRPr="00345C2A">
              <w:rPr>
                <w:color w:val="auto"/>
              </w:rPr>
              <w:t xml:space="preserve">the standards adopted by the </w:t>
            </w:r>
            <w:r w:rsidR="00B06D92">
              <w:rPr>
                <w:color w:val="auto"/>
              </w:rPr>
              <w:t>b</w:t>
            </w:r>
            <w:r w:rsidRPr="00345C2A">
              <w:rPr>
                <w:color w:val="auto"/>
              </w:rPr>
              <w:t xml:space="preserve">oard in R 338.121 or conducting clinical examinations of osteopathic specialty boards recognized by the American </w:t>
            </w:r>
            <w:r w:rsidRPr="00345C2A">
              <w:rPr>
                <w:strike/>
                <w:color w:val="auto"/>
              </w:rPr>
              <w:t>osteopathic association.</w:t>
            </w:r>
            <w:r w:rsidR="004C4031" w:rsidRPr="00345C2A">
              <w:rPr>
                <w:color w:val="auto"/>
              </w:rPr>
              <w:t xml:space="preserve"> </w:t>
            </w:r>
            <w:r w:rsidR="004C4031" w:rsidRPr="00345C2A">
              <w:rPr>
                <w:b/>
                <w:color w:val="auto"/>
              </w:rPr>
              <w:t>Osteopathic Association.</w:t>
            </w:r>
          </w:p>
          <w:p w14:paraId="4116075E" w14:textId="77777777" w:rsidR="009462E1" w:rsidRPr="00345C2A" w:rsidRDefault="009462E1" w:rsidP="00911314">
            <w:pPr>
              <w:pStyle w:val="Default"/>
              <w:rPr>
                <w:color w:val="auto"/>
              </w:rPr>
            </w:pPr>
          </w:p>
          <w:p w14:paraId="052575D2" w14:textId="643510E8" w:rsidR="009462E1" w:rsidRPr="00345C2A" w:rsidRDefault="009462E1" w:rsidP="00911314">
            <w:pPr>
              <w:pStyle w:val="Default"/>
              <w:rPr>
                <w:color w:val="auto"/>
              </w:rPr>
            </w:pPr>
            <w:r w:rsidRPr="00345C2A">
              <w:rPr>
                <w:color w:val="auto"/>
              </w:rPr>
              <w:t>If audited, the licensee shall submit documentation from the accrediting organization verifying the licensee’s role and participation in the inspection.</w:t>
            </w:r>
          </w:p>
        </w:tc>
        <w:tc>
          <w:tcPr>
            <w:tcW w:w="4248" w:type="dxa"/>
            <w:shd w:val="clear" w:color="auto" w:fill="auto"/>
          </w:tcPr>
          <w:p w14:paraId="0925B682" w14:textId="04DC9B7A" w:rsidR="009462E1" w:rsidRPr="00345C2A" w:rsidRDefault="009462E1" w:rsidP="00911314">
            <w:pPr>
              <w:pStyle w:val="Default"/>
              <w:rPr>
                <w:color w:val="auto"/>
              </w:rPr>
            </w:pPr>
            <w:r w:rsidRPr="00345C2A">
              <w:rPr>
                <w:color w:val="auto"/>
              </w:rPr>
              <w:t xml:space="preserve">Five hours of continuing education </w:t>
            </w:r>
            <w:r w:rsidRPr="00345C2A">
              <w:rPr>
                <w:strike/>
                <w:color w:val="auto"/>
              </w:rPr>
              <w:t>shall be</w:t>
            </w:r>
            <w:r w:rsidR="0051143F">
              <w:rPr>
                <w:b/>
                <w:color w:val="auto"/>
              </w:rPr>
              <w:t xml:space="preserve"> are</w:t>
            </w:r>
            <w:r w:rsidR="005363FA" w:rsidRPr="00345C2A">
              <w:rPr>
                <w:b/>
                <w:color w:val="auto"/>
              </w:rPr>
              <w:t xml:space="preserve"> </w:t>
            </w:r>
            <w:r w:rsidRPr="00345C2A">
              <w:rPr>
                <w:color w:val="auto"/>
              </w:rPr>
              <w:t xml:space="preserve">granted per an inspection. </w:t>
            </w:r>
            <w:r w:rsidR="005363FA" w:rsidRPr="00345C2A">
              <w:rPr>
                <w:color w:val="auto"/>
              </w:rPr>
              <w:t xml:space="preserve"> </w:t>
            </w:r>
            <w:r w:rsidRPr="00345C2A">
              <w:rPr>
                <w:color w:val="auto"/>
              </w:rPr>
              <w:t>A maximum of 90 hours of continuing education may be earned in this activity in each renewal period.</w:t>
            </w:r>
          </w:p>
        </w:tc>
      </w:tr>
      <w:tr w:rsidR="009462E1" w:rsidRPr="00345C2A" w14:paraId="2A5FBA4B" w14:textId="77777777" w:rsidTr="00CE6156">
        <w:tc>
          <w:tcPr>
            <w:tcW w:w="558" w:type="dxa"/>
            <w:shd w:val="clear" w:color="auto" w:fill="auto"/>
          </w:tcPr>
          <w:p w14:paraId="0EF3AC8E" w14:textId="3DE75012" w:rsidR="009462E1" w:rsidRPr="00A97BAB" w:rsidRDefault="00C4605F" w:rsidP="00911314">
            <w:pPr>
              <w:pStyle w:val="Default"/>
              <w:rPr>
                <w:b/>
                <w:bCs/>
                <w:color w:val="auto"/>
              </w:rPr>
            </w:pPr>
            <w:r>
              <w:rPr>
                <w:b/>
                <w:bCs/>
                <w:color w:val="auto"/>
              </w:rPr>
              <w:t>(</w:t>
            </w:r>
            <w:r w:rsidR="009462E1" w:rsidRPr="00345C2A">
              <w:rPr>
                <w:color w:val="auto"/>
              </w:rPr>
              <w:t>g</w:t>
            </w:r>
            <w:r>
              <w:rPr>
                <w:b/>
                <w:bCs/>
                <w:color w:val="auto"/>
              </w:rPr>
              <w:t>)</w:t>
            </w:r>
          </w:p>
        </w:tc>
        <w:tc>
          <w:tcPr>
            <w:tcW w:w="4410" w:type="dxa"/>
            <w:shd w:val="clear" w:color="auto" w:fill="auto"/>
          </w:tcPr>
          <w:p w14:paraId="352F75CA" w14:textId="77777777" w:rsidR="009462E1" w:rsidRPr="00345C2A" w:rsidRDefault="009462E1" w:rsidP="00911314">
            <w:pPr>
              <w:pStyle w:val="Default"/>
              <w:rPr>
                <w:b/>
                <w:color w:val="auto"/>
              </w:rPr>
            </w:pPr>
            <w:r w:rsidRPr="00345C2A">
              <w:rPr>
                <w:color w:val="auto"/>
              </w:rPr>
              <w:t xml:space="preserve">Participating in any of the </w:t>
            </w:r>
            <w:r w:rsidRPr="00345C2A">
              <w:rPr>
                <w:strike/>
                <w:color w:val="auto"/>
              </w:rPr>
              <w:t>following:</w:t>
            </w:r>
            <w:r w:rsidRPr="00345C2A">
              <w:rPr>
                <w:color w:val="auto"/>
              </w:rPr>
              <w:t xml:space="preserve"> </w:t>
            </w:r>
            <w:r w:rsidR="00377A37" w:rsidRPr="00345C2A">
              <w:rPr>
                <w:b/>
                <w:color w:val="auto"/>
              </w:rPr>
              <w:t>following committees:</w:t>
            </w:r>
          </w:p>
          <w:p w14:paraId="78C694AE" w14:textId="77777777" w:rsidR="009462E1" w:rsidRPr="00345C2A" w:rsidRDefault="009462E1" w:rsidP="00911314">
            <w:pPr>
              <w:pStyle w:val="Default"/>
              <w:numPr>
                <w:ilvl w:val="0"/>
                <w:numId w:val="1"/>
              </w:numPr>
              <w:rPr>
                <w:color w:val="auto"/>
              </w:rPr>
            </w:pPr>
            <w:r w:rsidRPr="00345C2A">
              <w:rPr>
                <w:color w:val="auto"/>
              </w:rPr>
              <w:t>A peer review committee dealing with quality patient care as it relates to the practice of osteopathic medicine and surgery.</w:t>
            </w:r>
          </w:p>
          <w:p w14:paraId="7542D04B" w14:textId="77777777" w:rsidR="009462E1" w:rsidRPr="00345C2A" w:rsidRDefault="009462E1" w:rsidP="00911314">
            <w:pPr>
              <w:pStyle w:val="Default"/>
              <w:numPr>
                <w:ilvl w:val="0"/>
                <w:numId w:val="1"/>
              </w:numPr>
              <w:rPr>
                <w:color w:val="auto"/>
              </w:rPr>
            </w:pPr>
            <w:r w:rsidRPr="00345C2A">
              <w:rPr>
                <w:color w:val="auto"/>
              </w:rPr>
              <w:t xml:space="preserve">A committee dealing with utilization review as it relates to </w:t>
            </w:r>
            <w:r w:rsidRPr="00345C2A">
              <w:rPr>
                <w:color w:val="auto"/>
              </w:rPr>
              <w:lastRenderedPageBreak/>
              <w:t xml:space="preserve">the practice of osteopathic medicine. </w:t>
            </w:r>
          </w:p>
          <w:p w14:paraId="1F3DBB78" w14:textId="77777777" w:rsidR="009462E1" w:rsidRPr="00345C2A" w:rsidRDefault="009462E1" w:rsidP="00911314">
            <w:pPr>
              <w:pStyle w:val="Default"/>
              <w:numPr>
                <w:ilvl w:val="0"/>
                <w:numId w:val="1"/>
              </w:numPr>
              <w:rPr>
                <w:color w:val="auto"/>
              </w:rPr>
            </w:pPr>
            <w:r w:rsidRPr="00345C2A">
              <w:rPr>
                <w:color w:val="auto"/>
              </w:rPr>
              <w:t>A health care organization committee with patient care issues related to the practice of osteopathic medicine.</w:t>
            </w:r>
          </w:p>
          <w:p w14:paraId="1E4DA591" w14:textId="77777777" w:rsidR="009462E1" w:rsidRPr="00345C2A" w:rsidRDefault="009462E1" w:rsidP="00911314">
            <w:pPr>
              <w:pStyle w:val="Default"/>
              <w:numPr>
                <w:ilvl w:val="0"/>
                <w:numId w:val="1"/>
              </w:numPr>
              <w:rPr>
                <w:color w:val="auto"/>
              </w:rPr>
            </w:pPr>
            <w:r w:rsidRPr="00345C2A">
              <w:rPr>
                <w:color w:val="auto"/>
              </w:rPr>
              <w:t>A national or state committee, board, council, or association related to the practice of osteopathic medicine.</w:t>
            </w:r>
          </w:p>
          <w:p w14:paraId="23D55D48" w14:textId="77777777" w:rsidR="009462E1" w:rsidRPr="00345C2A" w:rsidRDefault="009462E1" w:rsidP="00911314">
            <w:pPr>
              <w:pStyle w:val="Default"/>
              <w:rPr>
                <w:color w:val="auto"/>
              </w:rPr>
            </w:pPr>
          </w:p>
          <w:p w14:paraId="4B685013" w14:textId="230D92D7" w:rsidR="009462E1" w:rsidRPr="00345C2A" w:rsidRDefault="009462E1" w:rsidP="00911314">
            <w:pPr>
              <w:pStyle w:val="Default"/>
              <w:rPr>
                <w:color w:val="auto"/>
              </w:rPr>
            </w:pPr>
            <w:r w:rsidRPr="00345C2A">
              <w:rPr>
                <w:color w:val="auto"/>
              </w:rPr>
              <w:t xml:space="preserve">A committee, board, council, or association is considered acceptable by the board if it enhances the participant’s knowledge and understanding of the practice of osteopathic medicine. </w:t>
            </w:r>
            <w:r w:rsidR="00B5554F" w:rsidRPr="00345C2A">
              <w:rPr>
                <w:color w:val="auto"/>
              </w:rPr>
              <w:t xml:space="preserve"> </w:t>
            </w:r>
            <w:r w:rsidRPr="00345C2A">
              <w:rPr>
                <w:color w:val="auto"/>
              </w:rPr>
              <w:t>If audited, the licensee shall submit a letter from an organization official verifying the licensee’s participation in at least 50% of the regularly scheduled meetings.</w:t>
            </w:r>
          </w:p>
        </w:tc>
        <w:tc>
          <w:tcPr>
            <w:tcW w:w="4248" w:type="dxa"/>
            <w:shd w:val="clear" w:color="auto" w:fill="auto"/>
          </w:tcPr>
          <w:p w14:paraId="7BD4B63A" w14:textId="1E454D32" w:rsidR="009462E1" w:rsidRPr="00345C2A" w:rsidRDefault="009462E1" w:rsidP="00911314">
            <w:pPr>
              <w:pStyle w:val="Default"/>
              <w:rPr>
                <w:color w:val="auto"/>
              </w:rPr>
            </w:pPr>
            <w:r w:rsidRPr="00345C2A">
              <w:rPr>
                <w:color w:val="auto"/>
              </w:rPr>
              <w:lastRenderedPageBreak/>
              <w:t xml:space="preserve">Fifteen hours per each committee per year </w:t>
            </w:r>
            <w:r w:rsidRPr="00345C2A">
              <w:rPr>
                <w:strike/>
                <w:color w:val="auto"/>
              </w:rPr>
              <w:t xml:space="preserve">shall </w:t>
            </w:r>
            <w:proofErr w:type="gramStart"/>
            <w:r w:rsidRPr="00345C2A">
              <w:rPr>
                <w:strike/>
                <w:color w:val="auto"/>
              </w:rPr>
              <w:t>be</w:t>
            </w:r>
            <w:r w:rsidRPr="00345C2A">
              <w:rPr>
                <w:color w:val="auto"/>
              </w:rPr>
              <w:t xml:space="preserve"> </w:t>
            </w:r>
            <w:r w:rsidR="005363FA" w:rsidRPr="00345C2A">
              <w:rPr>
                <w:b/>
                <w:color w:val="auto"/>
              </w:rPr>
              <w:t xml:space="preserve"> </w:t>
            </w:r>
            <w:r w:rsidR="0051143F">
              <w:rPr>
                <w:b/>
                <w:color w:val="auto"/>
              </w:rPr>
              <w:t>are</w:t>
            </w:r>
            <w:proofErr w:type="gramEnd"/>
            <w:r w:rsidR="0051143F">
              <w:rPr>
                <w:b/>
                <w:color w:val="auto"/>
              </w:rPr>
              <w:t xml:space="preserve"> </w:t>
            </w:r>
            <w:r w:rsidRPr="00345C2A">
              <w:rPr>
                <w:color w:val="auto"/>
              </w:rPr>
              <w:t xml:space="preserve">granted. </w:t>
            </w:r>
            <w:r w:rsidR="00B5554F" w:rsidRPr="00345C2A">
              <w:rPr>
                <w:color w:val="auto"/>
              </w:rPr>
              <w:t xml:space="preserve"> </w:t>
            </w:r>
            <w:r w:rsidRPr="00345C2A">
              <w:rPr>
                <w:color w:val="auto"/>
              </w:rPr>
              <w:t xml:space="preserve">A maximum of 90 hours of continuing education credit </w:t>
            </w:r>
            <w:r w:rsidRPr="00345C2A">
              <w:rPr>
                <w:strike/>
                <w:color w:val="auto"/>
              </w:rPr>
              <w:t>shall</w:t>
            </w:r>
            <w:r w:rsidRPr="00345C2A">
              <w:rPr>
                <w:color w:val="auto"/>
              </w:rPr>
              <w:t xml:space="preserve"> </w:t>
            </w:r>
            <w:r w:rsidR="005363FA" w:rsidRPr="00345C2A">
              <w:rPr>
                <w:b/>
                <w:color w:val="auto"/>
              </w:rPr>
              <w:t xml:space="preserve">may </w:t>
            </w:r>
            <w:r w:rsidRPr="00345C2A">
              <w:rPr>
                <w:color w:val="auto"/>
              </w:rPr>
              <w:t>be earned for this activity in each renewal period.</w:t>
            </w:r>
          </w:p>
        </w:tc>
      </w:tr>
      <w:tr w:rsidR="009462E1" w:rsidRPr="00345C2A" w14:paraId="48A93DBD" w14:textId="77777777" w:rsidTr="00CE6156">
        <w:tc>
          <w:tcPr>
            <w:tcW w:w="558" w:type="dxa"/>
            <w:shd w:val="clear" w:color="auto" w:fill="auto"/>
          </w:tcPr>
          <w:p w14:paraId="357AA663" w14:textId="4D17CAD1" w:rsidR="009462E1" w:rsidRPr="00A97BAB" w:rsidRDefault="00C4605F" w:rsidP="00911314">
            <w:pPr>
              <w:pStyle w:val="Default"/>
              <w:rPr>
                <w:b/>
                <w:bCs/>
                <w:color w:val="auto"/>
              </w:rPr>
            </w:pPr>
            <w:r>
              <w:rPr>
                <w:b/>
                <w:bCs/>
                <w:color w:val="auto"/>
              </w:rPr>
              <w:t>(</w:t>
            </w:r>
            <w:r w:rsidR="009462E1" w:rsidRPr="00345C2A">
              <w:rPr>
                <w:color w:val="auto"/>
              </w:rPr>
              <w:t>h</w:t>
            </w:r>
            <w:r>
              <w:rPr>
                <w:b/>
                <w:bCs/>
                <w:color w:val="auto"/>
              </w:rPr>
              <w:t>)</w:t>
            </w:r>
          </w:p>
        </w:tc>
        <w:tc>
          <w:tcPr>
            <w:tcW w:w="4410" w:type="dxa"/>
            <w:shd w:val="clear" w:color="auto" w:fill="auto"/>
          </w:tcPr>
          <w:p w14:paraId="3D4E0752" w14:textId="77777777" w:rsidR="009462E1" w:rsidRPr="00345C2A" w:rsidRDefault="009462E1" w:rsidP="00911314">
            <w:pPr>
              <w:pStyle w:val="Default"/>
              <w:rPr>
                <w:color w:val="auto"/>
              </w:rPr>
            </w:pPr>
            <w:r w:rsidRPr="00345C2A">
              <w:rPr>
                <w:color w:val="auto"/>
              </w:rPr>
              <w:t xml:space="preserve">Providing individual supervision for a disciplinary limited osteopathic physician. </w:t>
            </w:r>
          </w:p>
          <w:p w14:paraId="757BA915" w14:textId="77777777" w:rsidR="009462E1" w:rsidRPr="00345C2A" w:rsidRDefault="009462E1" w:rsidP="00911314">
            <w:pPr>
              <w:pStyle w:val="Default"/>
              <w:rPr>
                <w:color w:val="auto"/>
              </w:rPr>
            </w:pPr>
          </w:p>
          <w:p w14:paraId="241271BB" w14:textId="7E437C6A" w:rsidR="009462E1" w:rsidRPr="00345C2A" w:rsidRDefault="009462E1" w:rsidP="00911314">
            <w:pPr>
              <w:pStyle w:val="Default"/>
              <w:rPr>
                <w:color w:val="auto"/>
              </w:rPr>
            </w:pPr>
            <w:r w:rsidRPr="00345C2A">
              <w:rPr>
                <w:color w:val="auto"/>
              </w:rPr>
              <w:t xml:space="preserve">If audited, the licensee shall submit an affidavit from the disciplinary limited osteopathic physician who received the supervision. </w:t>
            </w:r>
            <w:r w:rsidR="00B5554F" w:rsidRPr="00345C2A">
              <w:rPr>
                <w:color w:val="auto"/>
              </w:rPr>
              <w:t xml:space="preserve"> </w:t>
            </w:r>
            <w:r w:rsidRPr="00345C2A">
              <w:rPr>
                <w:color w:val="auto"/>
              </w:rPr>
              <w:t>The affidavit shall attest to the licensee’s role as supervisor and the number of hours spent providing supervision to the disciplinary limited osteopathic physician.</w:t>
            </w:r>
          </w:p>
        </w:tc>
        <w:tc>
          <w:tcPr>
            <w:tcW w:w="4248" w:type="dxa"/>
            <w:shd w:val="clear" w:color="auto" w:fill="auto"/>
          </w:tcPr>
          <w:p w14:paraId="72A1EA5F" w14:textId="77777777" w:rsidR="009462E1" w:rsidRPr="00345C2A" w:rsidRDefault="009462E1" w:rsidP="00911314">
            <w:pPr>
              <w:pStyle w:val="Default"/>
              <w:rPr>
                <w:color w:val="auto"/>
              </w:rPr>
            </w:pPr>
            <w:r w:rsidRPr="00345C2A">
              <w:rPr>
                <w:color w:val="auto"/>
              </w:rPr>
              <w:t xml:space="preserve">One hour of continuing education </w:t>
            </w:r>
            <w:r w:rsidRPr="00345C2A">
              <w:rPr>
                <w:strike/>
                <w:color w:val="auto"/>
              </w:rPr>
              <w:t>shall be</w:t>
            </w:r>
            <w:r w:rsidRPr="00345C2A">
              <w:rPr>
                <w:color w:val="auto"/>
              </w:rPr>
              <w:t xml:space="preserve"> </w:t>
            </w:r>
            <w:r w:rsidR="005363FA" w:rsidRPr="00345C2A">
              <w:rPr>
                <w:b/>
                <w:color w:val="auto"/>
              </w:rPr>
              <w:t xml:space="preserve">is </w:t>
            </w:r>
            <w:r w:rsidRPr="00345C2A">
              <w:rPr>
                <w:color w:val="auto"/>
              </w:rPr>
              <w:t xml:space="preserve">granted for each 60 minutes spent consulting or reviewing the disciplined licensee’s work. </w:t>
            </w:r>
            <w:r w:rsidR="00B5554F" w:rsidRPr="00345C2A">
              <w:rPr>
                <w:color w:val="auto"/>
              </w:rPr>
              <w:t xml:space="preserve"> </w:t>
            </w:r>
            <w:r w:rsidRPr="00345C2A">
              <w:rPr>
                <w:color w:val="auto"/>
              </w:rPr>
              <w:t xml:space="preserve">A maximum of 50 hours of continuing education </w:t>
            </w:r>
            <w:r w:rsidRPr="00345C2A">
              <w:rPr>
                <w:strike/>
                <w:color w:val="auto"/>
              </w:rPr>
              <w:t>shall</w:t>
            </w:r>
            <w:r w:rsidRPr="00345C2A">
              <w:rPr>
                <w:color w:val="auto"/>
              </w:rPr>
              <w:t xml:space="preserve"> </w:t>
            </w:r>
            <w:r w:rsidR="00715CD5" w:rsidRPr="00345C2A">
              <w:rPr>
                <w:b/>
                <w:color w:val="auto"/>
              </w:rPr>
              <w:t xml:space="preserve">may </w:t>
            </w:r>
            <w:r w:rsidRPr="00345C2A">
              <w:rPr>
                <w:color w:val="auto"/>
              </w:rPr>
              <w:t xml:space="preserve">be </w:t>
            </w:r>
            <w:r w:rsidRPr="00345C2A">
              <w:rPr>
                <w:strike/>
                <w:color w:val="auto"/>
              </w:rPr>
              <w:t>granted</w:t>
            </w:r>
            <w:r w:rsidRPr="00345C2A">
              <w:rPr>
                <w:color w:val="auto"/>
              </w:rPr>
              <w:t xml:space="preserve"> </w:t>
            </w:r>
            <w:r w:rsidR="00715CD5" w:rsidRPr="00345C2A">
              <w:rPr>
                <w:b/>
                <w:color w:val="auto"/>
              </w:rPr>
              <w:t xml:space="preserve">earned </w:t>
            </w:r>
            <w:r w:rsidRPr="00345C2A">
              <w:rPr>
                <w:color w:val="auto"/>
              </w:rPr>
              <w:t>for this activity per renewal period.</w:t>
            </w:r>
          </w:p>
        </w:tc>
      </w:tr>
      <w:tr w:rsidR="009462E1" w:rsidRPr="00345C2A" w14:paraId="01209BED" w14:textId="77777777" w:rsidTr="00CE6156">
        <w:tc>
          <w:tcPr>
            <w:tcW w:w="558" w:type="dxa"/>
            <w:shd w:val="clear" w:color="auto" w:fill="auto"/>
          </w:tcPr>
          <w:p w14:paraId="1FB265FC" w14:textId="56E5E42F" w:rsidR="009462E1" w:rsidRPr="00A97BAB" w:rsidRDefault="00C4605F" w:rsidP="00911314">
            <w:pPr>
              <w:pStyle w:val="Default"/>
              <w:rPr>
                <w:b/>
                <w:bCs/>
                <w:color w:val="auto"/>
              </w:rPr>
            </w:pPr>
            <w:r>
              <w:rPr>
                <w:b/>
                <w:bCs/>
                <w:color w:val="auto"/>
              </w:rPr>
              <w:t>(</w:t>
            </w:r>
            <w:r w:rsidR="009462E1" w:rsidRPr="00345C2A">
              <w:rPr>
                <w:color w:val="auto"/>
              </w:rPr>
              <w:t>i</w:t>
            </w:r>
            <w:r>
              <w:rPr>
                <w:b/>
                <w:bCs/>
                <w:color w:val="auto"/>
              </w:rPr>
              <w:t>)</w:t>
            </w:r>
          </w:p>
        </w:tc>
        <w:tc>
          <w:tcPr>
            <w:tcW w:w="4410" w:type="dxa"/>
            <w:shd w:val="clear" w:color="auto" w:fill="auto"/>
          </w:tcPr>
          <w:p w14:paraId="19FF44B9" w14:textId="77777777" w:rsidR="009462E1" w:rsidRPr="00345C2A" w:rsidRDefault="009462E1" w:rsidP="00911314">
            <w:pPr>
              <w:pStyle w:val="Default"/>
              <w:rPr>
                <w:color w:val="auto"/>
              </w:rPr>
            </w:pPr>
            <w:r w:rsidRPr="00345C2A">
              <w:rPr>
                <w:color w:val="auto"/>
              </w:rPr>
              <w:t xml:space="preserve">Participating in a </w:t>
            </w:r>
            <w:r w:rsidRPr="00345C2A">
              <w:rPr>
                <w:strike/>
                <w:color w:val="auto"/>
              </w:rPr>
              <w:t>post-graduate</w:t>
            </w:r>
            <w:r w:rsidRPr="00345C2A">
              <w:rPr>
                <w:color w:val="auto"/>
              </w:rPr>
              <w:t xml:space="preserve"> </w:t>
            </w:r>
            <w:r w:rsidR="007C0B34" w:rsidRPr="00345C2A">
              <w:rPr>
                <w:b/>
                <w:color w:val="auto"/>
              </w:rPr>
              <w:t xml:space="preserve">postgraduate </w:t>
            </w:r>
            <w:r w:rsidRPr="00345C2A">
              <w:rPr>
                <w:color w:val="auto"/>
              </w:rPr>
              <w:t>training program that satisfies the requirements of R 338.121(2) or (4).</w:t>
            </w:r>
            <w:r w:rsidR="00F04B49" w:rsidRPr="00345C2A">
              <w:rPr>
                <w:color w:val="auto"/>
              </w:rPr>
              <w:t xml:space="preserve">  </w:t>
            </w:r>
            <w:r w:rsidRPr="00345C2A">
              <w:rPr>
                <w:color w:val="auto"/>
              </w:rPr>
              <w:t xml:space="preserve">To receive credit the licensee must be enrolled in the program a minimum of 5 months per year. </w:t>
            </w:r>
          </w:p>
          <w:p w14:paraId="70FC2E51" w14:textId="77777777" w:rsidR="009462E1" w:rsidRPr="00345C2A" w:rsidRDefault="009462E1" w:rsidP="00911314">
            <w:pPr>
              <w:pStyle w:val="Default"/>
              <w:rPr>
                <w:color w:val="auto"/>
              </w:rPr>
            </w:pPr>
          </w:p>
          <w:p w14:paraId="1589D3B6" w14:textId="7F3F13F0" w:rsidR="009462E1" w:rsidRPr="00345C2A" w:rsidRDefault="009462E1" w:rsidP="00911314">
            <w:pPr>
              <w:pStyle w:val="Default"/>
              <w:rPr>
                <w:color w:val="auto"/>
              </w:rPr>
            </w:pPr>
            <w:r w:rsidRPr="00345C2A">
              <w:rPr>
                <w:color w:val="auto"/>
              </w:rPr>
              <w:t>If audited, the licensee shall submit a letter from the program director verifying the dates that the licensee was enrolled in the program.</w:t>
            </w:r>
          </w:p>
        </w:tc>
        <w:tc>
          <w:tcPr>
            <w:tcW w:w="4248" w:type="dxa"/>
            <w:shd w:val="clear" w:color="auto" w:fill="auto"/>
          </w:tcPr>
          <w:p w14:paraId="638BB160" w14:textId="63AF41A4" w:rsidR="009462E1" w:rsidRPr="00345C2A" w:rsidRDefault="009462E1" w:rsidP="00911314">
            <w:pPr>
              <w:pStyle w:val="Default"/>
              <w:rPr>
                <w:color w:val="auto"/>
              </w:rPr>
            </w:pPr>
            <w:r w:rsidRPr="00345C2A">
              <w:rPr>
                <w:color w:val="auto"/>
              </w:rPr>
              <w:t xml:space="preserve">Fifty continuing education credits per year </w:t>
            </w:r>
            <w:r w:rsidRPr="00345C2A">
              <w:rPr>
                <w:strike/>
                <w:color w:val="auto"/>
              </w:rPr>
              <w:t>shall be</w:t>
            </w:r>
            <w:r w:rsidRPr="00345C2A">
              <w:rPr>
                <w:color w:val="auto"/>
              </w:rPr>
              <w:t xml:space="preserve"> </w:t>
            </w:r>
            <w:r w:rsidR="0051143F">
              <w:rPr>
                <w:b/>
                <w:color w:val="auto"/>
              </w:rPr>
              <w:t>are</w:t>
            </w:r>
            <w:r w:rsidR="0051143F" w:rsidRPr="00345C2A">
              <w:rPr>
                <w:b/>
                <w:color w:val="auto"/>
              </w:rPr>
              <w:t xml:space="preserve"> </w:t>
            </w:r>
            <w:r w:rsidRPr="00345C2A">
              <w:rPr>
                <w:color w:val="auto"/>
              </w:rPr>
              <w:t xml:space="preserve">granted. </w:t>
            </w:r>
            <w:r w:rsidR="00B5554F" w:rsidRPr="00345C2A">
              <w:rPr>
                <w:color w:val="auto"/>
              </w:rPr>
              <w:t xml:space="preserve"> </w:t>
            </w:r>
            <w:r w:rsidRPr="00345C2A">
              <w:rPr>
                <w:color w:val="auto"/>
              </w:rPr>
              <w:t>A maximum of 150 credits per renewal period may be earned for this activity in each renewal period.</w:t>
            </w:r>
          </w:p>
        </w:tc>
      </w:tr>
      <w:tr w:rsidR="009462E1" w:rsidRPr="00345C2A" w14:paraId="65495F8B" w14:textId="77777777" w:rsidTr="00CE6156">
        <w:tc>
          <w:tcPr>
            <w:tcW w:w="558" w:type="dxa"/>
            <w:shd w:val="clear" w:color="auto" w:fill="auto"/>
          </w:tcPr>
          <w:p w14:paraId="5B0A83BA" w14:textId="7696E959" w:rsidR="009462E1" w:rsidRPr="00A97BAB" w:rsidRDefault="00C4605F" w:rsidP="00911314">
            <w:pPr>
              <w:pStyle w:val="Default"/>
              <w:rPr>
                <w:b/>
                <w:bCs/>
                <w:color w:val="auto"/>
              </w:rPr>
            </w:pPr>
            <w:r>
              <w:rPr>
                <w:b/>
                <w:bCs/>
                <w:color w:val="auto"/>
              </w:rPr>
              <w:t>(</w:t>
            </w:r>
            <w:r w:rsidR="009462E1" w:rsidRPr="00345C2A">
              <w:rPr>
                <w:color w:val="auto"/>
              </w:rPr>
              <w:t>j</w:t>
            </w:r>
            <w:r>
              <w:rPr>
                <w:b/>
                <w:bCs/>
                <w:color w:val="auto"/>
              </w:rPr>
              <w:t>)</w:t>
            </w:r>
          </w:p>
        </w:tc>
        <w:tc>
          <w:tcPr>
            <w:tcW w:w="4410" w:type="dxa"/>
            <w:shd w:val="clear" w:color="auto" w:fill="auto"/>
          </w:tcPr>
          <w:p w14:paraId="3D6C4BFD" w14:textId="77777777" w:rsidR="009462E1" w:rsidRPr="00345C2A" w:rsidRDefault="009462E1" w:rsidP="00911314">
            <w:pPr>
              <w:pStyle w:val="Default"/>
              <w:rPr>
                <w:color w:val="auto"/>
              </w:rPr>
            </w:pPr>
            <w:r w:rsidRPr="00345C2A">
              <w:rPr>
                <w:color w:val="auto"/>
              </w:rPr>
              <w:t xml:space="preserve">Publication of a scientific article relating to the practice of osteopathic </w:t>
            </w:r>
            <w:r w:rsidRPr="00345C2A">
              <w:rPr>
                <w:color w:val="auto"/>
              </w:rPr>
              <w:lastRenderedPageBreak/>
              <w:t>medicine in a peer-reviewed journal or periodical.</w:t>
            </w:r>
          </w:p>
          <w:p w14:paraId="7EAC10E8" w14:textId="77777777" w:rsidR="009462E1" w:rsidRPr="00345C2A" w:rsidRDefault="009462E1" w:rsidP="00911314">
            <w:pPr>
              <w:pStyle w:val="Default"/>
              <w:rPr>
                <w:color w:val="auto"/>
              </w:rPr>
            </w:pPr>
          </w:p>
          <w:p w14:paraId="2A1198FB" w14:textId="7342EF18" w:rsidR="009462E1" w:rsidRPr="00345C2A" w:rsidRDefault="009462E1" w:rsidP="00911314">
            <w:pPr>
              <w:pStyle w:val="Default"/>
              <w:rPr>
                <w:color w:val="auto"/>
              </w:rPr>
            </w:pPr>
            <w:r w:rsidRPr="00345C2A">
              <w:rPr>
                <w:color w:val="auto"/>
              </w:rPr>
              <w:t xml:space="preserve">If audited, the licensee shall submit a copy of the publication that identifies the licensee as the author or a publication acceptance letter and documentation </w:t>
            </w:r>
          </w:p>
        </w:tc>
        <w:tc>
          <w:tcPr>
            <w:tcW w:w="4248" w:type="dxa"/>
            <w:shd w:val="clear" w:color="auto" w:fill="auto"/>
          </w:tcPr>
          <w:p w14:paraId="0026A30A" w14:textId="4698C132" w:rsidR="009462E1" w:rsidRPr="00345C2A" w:rsidRDefault="009462E1" w:rsidP="00911314">
            <w:pPr>
              <w:pStyle w:val="Default"/>
              <w:rPr>
                <w:color w:val="auto"/>
              </w:rPr>
            </w:pPr>
            <w:r w:rsidRPr="00345C2A">
              <w:rPr>
                <w:color w:val="auto"/>
              </w:rPr>
              <w:lastRenderedPageBreak/>
              <w:t xml:space="preserve">Ten hours of continuing education </w:t>
            </w:r>
            <w:r w:rsidRPr="00345C2A">
              <w:rPr>
                <w:strike/>
                <w:color w:val="auto"/>
              </w:rPr>
              <w:t>shall be</w:t>
            </w:r>
            <w:r w:rsidRPr="00345C2A">
              <w:rPr>
                <w:color w:val="auto"/>
              </w:rPr>
              <w:t xml:space="preserve"> </w:t>
            </w:r>
            <w:r w:rsidR="0051143F">
              <w:rPr>
                <w:b/>
                <w:color w:val="auto"/>
              </w:rPr>
              <w:t>are</w:t>
            </w:r>
            <w:r w:rsidR="0051143F" w:rsidRPr="00345C2A">
              <w:rPr>
                <w:b/>
                <w:color w:val="auto"/>
              </w:rPr>
              <w:t xml:space="preserve"> </w:t>
            </w:r>
            <w:r w:rsidRPr="00345C2A">
              <w:rPr>
                <w:color w:val="auto"/>
              </w:rPr>
              <w:t xml:space="preserve">granted for serving as the </w:t>
            </w:r>
            <w:r w:rsidRPr="00345C2A">
              <w:rPr>
                <w:color w:val="auto"/>
              </w:rPr>
              <w:lastRenderedPageBreak/>
              <w:t xml:space="preserve">primary author. </w:t>
            </w:r>
            <w:r w:rsidR="00B5554F" w:rsidRPr="00345C2A">
              <w:rPr>
                <w:color w:val="auto"/>
              </w:rPr>
              <w:t xml:space="preserve"> </w:t>
            </w:r>
            <w:r w:rsidRPr="00345C2A">
              <w:rPr>
                <w:color w:val="auto"/>
              </w:rPr>
              <w:t xml:space="preserve">Five hours of continuing education </w:t>
            </w:r>
            <w:r w:rsidRPr="00345C2A">
              <w:rPr>
                <w:strike/>
                <w:color w:val="auto"/>
              </w:rPr>
              <w:t>shall be</w:t>
            </w:r>
            <w:r w:rsidRPr="00345C2A">
              <w:rPr>
                <w:color w:val="auto"/>
              </w:rPr>
              <w:t xml:space="preserve"> </w:t>
            </w:r>
            <w:r w:rsidR="0051143F">
              <w:rPr>
                <w:b/>
                <w:color w:val="auto"/>
              </w:rPr>
              <w:t>are</w:t>
            </w:r>
            <w:r w:rsidR="0051143F" w:rsidRPr="00345C2A">
              <w:rPr>
                <w:b/>
                <w:color w:val="auto"/>
              </w:rPr>
              <w:t xml:space="preserve"> </w:t>
            </w:r>
            <w:r w:rsidRPr="00345C2A">
              <w:rPr>
                <w:color w:val="auto"/>
              </w:rPr>
              <w:t xml:space="preserve">granted for serving as a secondary author. </w:t>
            </w:r>
            <w:r w:rsidR="00B5554F" w:rsidRPr="00345C2A">
              <w:rPr>
                <w:color w:val="auto"/>
              </w:rPr>
              <w:t xml:space="preserve"> </w:t>
            </w:r>
            <w:proofErr w:type="gramStart"/>
            <w:r w:rsidRPr="00345C2A">
              <w:rPr>
                <w:strike/>
                <w:color w:val="auto"/>
              </w:rPr>
              <w:t>Pursuant to</w:t>
            </w:r>
            <w:proofErr w:type="gramEnd"/>
            <w:r w:rsidRPr="00345C2A">
              <w:rPr>
                <w:color w:val="auto"/>
              </w:rPr>
              <w:t xml:space="preserve"> </w:t>
            </w:r>
            <w:r w:rsidR="003A7DFB" w:rsidRPr="00345C2A">
              <w:rPr>
                <w:b/>
                <w:color w:val="auto"/>
              </w:rPr>
              <w:t xml:space="preserve">Under </w:t>
            </w:r>
            <w:proofErr w:type="spellStart"/>
            <w:r w:rsidR="00585FD4">
              <w:rPr>
                <w:color w:val="auto"/>
              </w:rPr>
              <w:t>subrule</w:t>
            </w:r>
            <w:proofErr w:type="spellEnd"/>
            <w:r w:rsidR="00585FD4">
              <w:rPr>
                <w:color w:val="auto"/>
              </w:rPr>
              <w:t xml:space="preserve"> </w:t>
            </w:r>
            <w:r w:rsidRPr="00345C2A">
              <w:rPr>
                <w:color w:val="auto"/>
              </w:rPr>
              <w:t>(1)(a)</w:t>
            </w:r>
            <w:r w:rsidR="00585FD4">
              <w:rPr>
                <w:color w:val="auto"/>
              </w:rPr>
              <w:t xml:space="preserve"> of this rule</w:t>
            </w:r>
            <w:r w:rsidRPr="00345C2A">
              <w:rPr>
                <w:color w:val="auto"/>
              </w:rPr>
              <w:t xml:space="preserve">, credit for an article </w:t>
            </w:r>
            <w:r w:rsidRPr="00345C2A">
              <w:rPr>
                <w:strike/>
                <w:color w:val="auto"/>
              </w:rPr>
              <w:t>shall be</w:t>
            </w:r>
            <w:r w:rsidRPr="00345C2A">
              <w:rPr>
                <w:color w:val="auto"/>
              </w:rPr>
              <w:t xml:space="preserve"> </w:t>
            </w:r>
            <w:r w:rsidR="00715CD5" w:rsidRPr="00345C2A">
              <w:rPr>
                <w:b/>
                <w:color w:val="auto"/>
              </w:rPr>
              <w:t xml:space="preserve">is </w:t>
            </w:r>
            <w:r w:rsidRPr="00345C2A">
              <w:rPr>
                <w:color w:val="auto"/>
              </w:rPr>
              <w:t xml:space="preserve">granted only once per renewal period. </w:t>
            </w:r>
            <w:r w:rsidR="00B5554F" w:rsidRPr="00345C2A">
              <w:rPr>
                <w:color w:val="auto"/>
              </w:rPr>
              <w:t xml:space="preserve"> </w:t>
            </w:r>
            <w:r w:rsidRPr="00345C2A">
              <w:rPr>
                <w:color w:val="auto"/>
              </w:rPr>
              <w:t xml:space="preserve">A maximum of 90 hours of continuing education </w:t>
            </w:r>
            <w:r w:rsidRPr="00345C2A">
              <w:rPr>
                <w:strike/>
                <w:color w:val="auto"/>
              </w:rPr>
              <w:t>shall</w:t>
            </w:r>
            <w:r w:rsidRPr="00345C2A">
              <w:rPr>
                <w:color w:val="auto"/>
              </w:rPr>
              <w:t xml:space="preserve"> </w:t>
            </w:r>
            <w:r w:rsidR="00715CD5" w:rsidRPr="00345C2A">
              <w:rPr>
                <w:b/>
                <w:color w:val="auto"/>
              </w:rPr>
              <w:t xml:space="preserve">may </w:t>
            </w:r>
            <w:r w:rsidRPr="00345C2A">
              <w:rPr>
                <w:color w:val="auto"/>
              </w:rPr>
              <w:t>be earned for this activity in a renewal period.</w:t>
            </w:r>
          </w:p>
        </w:tc>
      </w:tr>
      <w:tr w:rsidR="009462E1" w:rsidRPr="00345C2A" w14:paraId="3EDFAC32" w14:textId="77777777" w:rsidTr="00CE6156">
        <w:tc>
          <w:tcPr>
            <w:tcW w:w="558" w:type="dxa"/>
            <w:shd w:val="clear" w:color="auto" w:fill="auto"/>
          </w:tcPr>
          <w:p w14:paraId="4AE33814" w14:textId="37A2A36B" w:rsidR="009462E1" w:rsidRPr="00A97BAB" w:rsidRDefault="00C4605F" w:rsidP="00911314">
            <w:pPr>
              <w:pStyle w:val="Default"/>
              <w:rPr>
                <w:b/>
                <w:bCs/>
                <w:color w:val="auto"/>
              </w:rPr>
            </w:pPr>
            <w:r>
              <w:rPr>
                <w:b/>
                <w:bCs/>
                <w:color w:val="auto"/>
              </w:rPr>
              <w:lastRenderedPageBreak/>
              <w:t>(</w:t>
            </w:r>
            <w:r w:rsidR="009462E1" w:rsidRPr="00345C2A">
              <w:rPr>
                <w:color w:val="auto"/>
              </w:rPr>
              <w:t>k</w:t>
            </w:r>
            <w:r>
              <w:rPr>
                <w:b/>
                <w:bCs/>
                <w:color w:val="auto"/>
              </w:rPr>
              <w:t>)</w:t>
            </w:r>
          </w:p>
        </w:tc>
        <w:tc>
          <w:tcPr>
            <w:tcW w:w="4410" w:type="dxa"/>
            <w:shd w:val="clear" w:color="auto" w:fill="auto"/>
          </w:tcPr>
          <w:p w14:paraId="09EB44AA" w14:textId="77777777" w:rsidR="009462E1" w:rsidRPr="00345C2A" w:rsidRDefault="009462E1" w:rsidP="00911314">
            <w:pPr>
              <w:pStyle w:val="Default"/>
              <w:rPr>
                <w:b/>
                <w:color w:val="auto"/>
              </w:rPr>
            </w:pPr>
            <w:r w:rsidRPr="00345C2A">
              <w:rPr>
                <w:color w:val="auto"/>
              </w:rPr>
              <w:t xml:space="preserve">Initial publication of a chapter or a portion of a chapter related to the practice of osteopathic medicine in either of the </w:t>
            </w:r>
            <w:r w:rsidRPr="00345C2A">
              <w:rPr>
                <w:strike/>
                <w:color w:val="auto"/>
              </w:rPr>
              <w:t>following:</w:t>
            </w:r>
            <w:r w:rsidR="00377A37" w:rsidRPr="00345C2A">
              <w:rPr>
                <w:color w:val="auto"/>
              </w:rPr>
              <w:t xml:space="preserve"> </w:t>
            </w:r>
            <w:r w:rsidR="00377A37" w:rsidRPr="00345C2A">
              <w:rPr>
                <w:b/>
                <w:color w:val="auto"/>
              </w:rPr>
              <w:t>following textbooks:</w:t>
            </w:r>
          </w:p>
          <w:p w14:paraId="21B5E8BB" w14:textId="77777777" w:rsidR="009462E1" w:rsidRPr="00345C2A" w:rsidRDefault="009462E1" w:rsidP="00911314">
            <w:pPr>
              <w:pStyle w:val="Default"/>
              <w:numPr>
                <w:ilvl w:val="0"/>
                <w:numId w:val="1"/>
              </w:numPr>
              <w:rPr>
                <w:color w:val="auto"/>
              </w:rPr>
            </w:pPr>
            <w:r w:rsidRPr="00345C2A">
              <w:rPr>
                <w:color w:val="auto"/>
              </w:rPr>
              <w:t>A professional health care textbook.</w:t>
            </w:r>
          </w:p>
          <w:p w14:paraId="5AADFF89" w14:textId="77777777" w:rsidR="009462E1" w:rsidRPr="00345C2A" w:rsidRDefault="009462E1" w:rsidP="00911314">
            <w:pPr>
              <w:pStyle w:val="Default"/>
              <w:numPr>
                <w:ilvl w:val="0"/>
                <w:numId w:val="1"/>
              </w:numPr>
              <w:rPr>
                <w:color w:val="auto"/>
              </w:rPr>
            </w:pPr>
            <w:r w:rsidRPr="00345C2A">
              <w:rPr>
                <w:color w:val="auto"/>
              </w:rPr>
              <w:t xml:space="preserve">A peer-reviewed </w:t>
            </w:r>
            <w:proofErr w:type="gramStart"/>
            <w:r w:rsidRPr="00345C2A">
              <w:rPr>
                <w:color w:val="auto"/>
              </w:rPr>
              <w:t>text book</w:t>
            </w:r>
            <w:proofErr w:type="gramEnd"/>
            <w:r w:rsidRPr="00345C2A">
              <w:rPr>
                <w:color w:val="auto"/>
              </w:rPr>
              <w:t>.</w:t>
            </w:r>
          </w:p>
          <w:p w14:paraId="60310E0C" w14:textId="77777777" w:rsidR="009462E1" w:rsidRPr="00345C2A" w:rsidRDefault="009462E1" w:rsidP="00911314">
            <w:pPr>
              <w:pStyle w:val="Default"/>
              <w:rPr>
                <w:color w:val="auto"/>
              </w:rPr>
            </w:pPr>
          </w:p>
          <w:p w14:paraId="54F4D60C" w14:textId="1140C1C8" w:rsidR="009462E1" w:rsidRPr="00345C2A" w:rsidRDefault="009462E1" w:rsidP="00911314">
            <w:pPr>
              <w:pStyle w:val="Default"/>
              <w:rPr>
                <w:color w:val="auto"/>
              </w:rPr>
            </w:pPr>
            <w:r w:rsidRPr="00345C2A">
              <w:rPr>
                <w:color w:val="auto"/>
              </w:rPr>
              <w:t>If audited, the licensee shall submit a copy of the publication that identifies the licensee as the author or a publication acceptance letter.</w:t>
            </w:r>
          </w:p>
        </w:tc>
        <w:tc>
          <w:tcPr>
            <w:tcW w:w="4248" w:type="dxa"/>
            <w:shd w:val="clear" w:color="auto" w:fill="auto"/>
          </w:tcPr>
          <w:p w14:paraId="4FC47595" w14:textId="6D387FA4" w:rsidR="009462E1" w:rsidRPr="00345C2A" w:rsidRDefault="009462E1" w:rsidP="00911314">
            <w:pPr>
              <w:pStyle w:val="Default"/>
              <w:rPr>
                <w:color w:val="auto"/>
              </w:rPr>
            </w:pPr>
            <w:r w:rsidRPr="00345C2A">
              <w:rPr>
                <w:color w:val="auto"/>
              </w:rPr>
              <w:t xml:space="preserve">Ten hours of continuing education </w:t>
            </w:r>
            <w:r w:rsidRPr="00345C2A">
              <w:rPr>
                <w:strike/>
                <w:color w:val="auto"/>
              </w:rPr>
              <w:t>shall be</w:t>
            </w:r>
            <w:r w:rsidRPr="00345C2A">
              <w:rPr>
                <w:color w:val="auto"/>
              </w:rPr>
              <w:t xml:space="preserve"> </w:t>
            </w:r>
            <w:r w:rsidR="0051143F">
              <w:rPr>
                <w:b/>
                <w:color w:val="auto"/>
              </w:rPr>
              <w:t>are</w:t>
            </w:r>
            <w:r w:rsidR="0051143F" w:rsidRPr="00345C2A">
              <w:rPr>
                <w:b/>
                <w:color w:val="auto"/>
              </w:rPr>
              <w:t xml:space="preserve"> </w:t>
            </w:r>
            <w:r w:rsidRPr="00345C2A">
              <w:rPr>
                <w:color w:val="auto"/>
              </w:rPr>
              <w:t xml:space="preserve">granted for serving as the primary author. </w:t>
            </w:r>
            <w:r w:rsidR="00B5554F" w:rsidRPr="00345C2A">
              <w:rPr>
                <w:color w:val="auto"/>
              </w:rPr>
              <w:t xml:space="preserve"> </w:t>
            </w:r>
            <w:r w:rsidRPr="00345C2A">
              <w:rPr>
                <w:color w:val="auto"/>
              </w:rPr>
              <w:t xml:space="preserve">Five hours of continuing education </w:t>
            </w:r>
            <w:r w:rsidRPr="00345C2A">
              <w:rPr>
                <w:strike/>
                <w:color w:val="auto"/>
              </w:rPr>
              <w:t>shall be</w:t>
            </w:r>
            <w:r w:rsidRPr="00345C2A">
              <w:rPr>
                <w:color w:val="auto"/>
              </w:rPr>
              <w:t xml:space="preserve"> </w:t>
            </w:r>
            <w:r w:rsidR="0051143F">
              <w:rPr>
                <w:b/>
                <w:color w:val="auto"/>
              </w:rPr>
              <w:t>are</w:t>
            </w:r>
            <w:r w:rsidR="0051143F" w:rsidRPr="00345C2A">
              <w:rPr>
                <w:b/>
                <w:color w:val="auto"/>
              </w:rPr>
              <w:t xml:space="preserve"> </w:t>
            </w:r>
            <w:r w:rsidRPr="00345C2A">
              <w:rPr>
                <w:color w:val="auto"/>
              </w:rPr>
              <w:t xml:space="preserve">granted for serving as a secondary author. </w:t>
            </w:r>
            <w:r w:rsidR="00B5554F" w:rsidRPr="00345C2A">
              <w:rPr>
                <w:color w:val="auto"/>
              </w:rPr>
              <w:t xml:space="preserve"> </w:t>
            </w:r>
            <w:r w:rsidRPr="00345C2A">
              <w:rPr>
                <w:color w:val="auto"/>
              </w:rPr>
              <w:t xml:space="preserve">A maximum of 90 hours </w:t>
            </w:r>
            <w:proofErr w:type="gramStart"/>
            <w:r w:rsidRPr="00345C2A">
              <w:rPr>
                <w:strike/>
                <w:color w:val="auto"/>
              </w:rPr>
              <w:t>shall</w:t>
            </w:r>
            <w:r w:rsidRPr="00345C2A">
              <w:rPr>
                <w:color w:val="auto"/>
              </w:rPr>
              <w:t xml:space="preserve"> </w:t>
            </w:r>
            <w:r w:rsidR="00715CD5" w:rsidRPr="00345C2A">
              <w:rPr>
                <w:b/>
                <w:color w:val="auto"/>
              </w:rPr>
              <w:t>may</w:t>
            </w:r>
            <w:proofErr w:type="gramEnd"/>
            <w:r w:rsidR="00715CD5" w:rsidRPr="00345C2A">
              <w:rPr>
                <w:b/>
                <w:color w:val="auto"/>
              </w:rPr>
              <w:t xml:space="preserve"> </w:t>
            </w:r>
            <w:r w:rsidRPr="00345C2A">
              <w:rPr>
                <w:color w:val="auto"/>
              </w:rPr>
              <w:t xml:space="preserve">be </w:t>
            </w:r>
            <w:r w:rsidRPr="00345C2A">
              <w:rPr>
                <w:strike/>
                <w:color w:val="auto"/>
              </w:rPr>
              <w:t>granted</w:t>
            </w:r>
            <w:r w:rsidRPr="00345C2A">
              <w:rPr>
                <w:color w:val="auto"/>
              </w:rPr>
              <w:t xml:space="preserve"> </w:t>
            </w:r>
            <w:r w:rsidR="007110B1" w:rsidRPr="00345C2A">
              <w:rPr>
                <w:b/>
                <w:color w:val="auto"/>
              </w:rPr>
              <w:t xml:space="preserve">earned </w:t>
            </w:r>
            <w:r w:rsidRPr="00345C2A">
              <w:rPr>
                <w:color w:val="auto"/>
              </w:rPr>
              <w:t>for this activity in each renewal period.</w:t>
            </w:r>
            <w:r w:rsidR="00B5554F" w:rsidRPr="00345C2A">
              <w:rPr>
                <w:color w:val="auto"/>
              </w:rPr>
              <w:t xml:space="preserve">  </w:t>
            </w:r>
            <w:proofErr w:type="gramStart"/>
            <w:r w:rsidRPr="00345C2A">
              <w:rPr>
                <w:strike/>
                <w:color w:val="auto"/>
              </w:rPr>
              <w:t>Pursuant to</w:t>
            </w:r>
            <w:proofErr w:type="gramEnd"/>
            <w:r w:rsidRPr="00345C2A">
              <w:rPr>
                <w:color w:val="auto"/>
              </w:rPr>
              <w:t xml:space="preserve"> </w:t>
            </w:r>
            <w:r w:rsidR="003A7DFB" w:rsidRPr="00345C2A">
              <w:rPr>
                <w:b/>
                <w:color w:val="auto"/>
              </w:rPr>
              <w:t xml:space="preserve">Under </w:t>
            </w:r>
            <w:proofErr w:type="spellStart"/>
            <w:r w:rsidR="00585FD4">
              <w:rPr>
                <w:color w:val="auto"/>
              </w:rPr>
              <w:t>subrule</w:t>
            </w:r>
            <w:proofErr w:type="spellEnd"/>
            <w:r w:rsidR="00585FD4">
              <w:rPr>
                <w:color w:val="auto"/>
              </w:rPr>
              <w:t xml:space="preserve"> </w:t>
            </w:r>
            <w:r w:rsidRPr="00345C2A">
              <w:rPr>
                <w:color w:val="auto"/>
              </w:rPr>
              <w:t>(1)(a)</w:t>
            </w:r>
            <w:r w:rsidR="00585FD4">
              <w:rPr>
                <w:color w:val="auto"/>
              </w:rPr>
              <w:t xml:space="preserve"> of this rule</w:t>
            </w:r>
            <w:r w:rsidRPr="00345C2A">
              <w:rPr>
                <w:color w:val="auto"/>
              </w:rPr>
              <w:t xml:space="preserve">, credit for publication </w:t>
            </w:r>
            <w:r w:rsidRPr="00345C2A">
              <w:rPr>
                <w:strike/>
                <w:color w:val="auto"/>
              </w:rPr>
              <w:t>shall be</w:t>
            </w:r>
            <w:r w:rsidRPr="00345C2A">
              <w:rPr>
                <w:color w:val="auto"/>
              </w:rPr>
              <w:t xml:space="preserve"> </w:t>
            </w:r>
            <w:r w:rsidR="00715CD5" w:rsidRPr="00345C2A">
              <w:rPr>
                <w:b/>
                <w:color w:val="auto"/>
              </w:rPr>
              <w:t xml:space="preserve">is </w:t>
            </w:r>
            <w:r w:rsidRPr="00345C2A">
              <w:rPr>
                <w:color w:val="auto"/>
              </w:rPr>
              <w:t>granted once per renewal period.</w:t>
            </w:r>
          </w:p>
        </w:tc>
      </w:tr>
      <w:tr w:rsidR="009462E1" w:rsidRPr="00345C2A" w14:paraId="4AACD8C0" w14:textId="77777777" w:rsidTr="00CE6156">
        <w:tc>
          <w:tcPr>
            <w:tcW w:w="558" w:type="dxa"/>
            <w:shd w:val="clear" w:color="auto" w:fill="auto"/>
          </w:tcPr>
          <w:p w14:paraId="25DDD68D" w14:textId="196F6CFE" w:rsidR="009462E1" w:rsidRPr="00A97BAB" w:rsidRDefault="00C4605F" w:rsidP="00911314">
            <w:pPr>
              <w:pStyle w:val="Default"/>
              <w:rPr>
                <w:b/>
                <w:bCs/>
                <w:color w:val="auto"/>
              </w:rPr>
            </w:pPr>
            <w:r>
              <w:rPr>
                <w:b/>
                <w:bCs/>
                <w:color w:val="auto"/>
              </w:rPr>
              <w:t>(</w:t>
            </w:r>
            <w:r w:rsidR="009462E1" w:rsidRPr="00345C2A">
              <w:rPr>
                <w:color w:val="auto"/>
              </w:rPr>
              <w:t>l</w:t>
            </w:r>
            <w:r>
              <w:rPr>
                <w:b/>
                <w:bCs/>
                <w:color w:val="auto"/>
              </w:rPr>
              <w:t>)</w:t>
            </w:r>
          </w:p>
        </w:tc>
        <w:tc>
          <w:tcPr>
            <w:tcW w:w="4410" w:type="dxa"/>
            <w:shd w:val="clear" w:color="auto" w:fill="auto"/>
          </w:tcPr>
          <w:p w14:paraId="4A7CB7A3" w14:textId="2B85A6AC" w:rsidR="009462E1" w:rsidRPr="00345C2A" w:rsidRDefault="009462E1" w:rsidP="00911314">
            <w:pPr>
              <w:pStyle w:val="Default"/>
              <w:rPr>
                <w:color w:val="auto"/>
              </w:rPr>
            </w:pPr>
            <w:r w:rsidRPr="00345C2A">
              <w:rPr>
                <w:color w:val="auto"/>
              </w:rPr>
              <w:t xml:space="preserve">Until </w:t>
            </w:r>
            <w:r w:rsidRPr="00345C2A">
              <w:rPr>
                <w:strike/>
                <w:color w:val="auto"/>
              </w:rPr>
              <w:t>3 years after the effective date of this rule,</w:t>
            </w:r>
            <w:r w:rsidRPr="00345C2A">
              <w:rPr>
                <w:color w:val="auto"/>
              </w:rPr>
              <w:t xml:space="preserve"> </w:t>
            </w:r>
            <w:r w:rsidR="00B5554F" w:rsidRPr="00345C2A">
              <w:rPr>
                <w:b/>
                <w:color w:val="auto"/>
              </w:rPr>
              <w:t xml:space="preserve">December 20, 2019, </w:t>
            </w:r>
            <w:r w:rsidRPr="00345C2A">
              <w:rPr>
                <w:color w:val="auto"/>
              </w:rPr>
              <w:t xml:space="preserve">attendance at or participation in a continuing education activity that had been approved by the </w:t>
            </w:r>
            <w:r w:rsidRPr="00345C2A">
              <w:rPr>
                <w:strike/>
                <w:color w:val="auto"/>
              </w:rPr>
              <w:t>Board</w:t>
            </w:r>
            <w:r w:rsidRPr="00345C2A">
              <w:rPr>
                <w:color w:val="auto"/>
              </w:rPr>
              <w:t xml:space="preserve"> </w:t>
            </w:r>
            <w:proofErr w:type="spellStart"/>
            <w:r w:rsidR="00B5554F" w:rsidRPr="00345C2A">
              <w:rPr>
                <w:b/>
                <w:color w:val="auto"/>
              </w:rPr>
              <w:t>board</w:t>
            </w:r>
            <w:proofErr w:type="spellEnd"/>
            <w:r w:rsidR="00B5554F" w:rsidRPr="00345C2A">
              <w:rPr>
                <w:b/>
                <w:color w:val="auto"/>
              </w:rPr>
              <w:t xml:space="preserve"> </w:t>
            </w:r>
            <w:r w:rsidRPr="00345C2A">
              <w:rPr>
                <w:strike/>
                <w:color w:val="auto"/>
              </w:rPr>
              <w:t>prior</w:t>
            </w:r>
            <w:r w:rsidRPr="00345C2A">
              <w:rPr>
                <w:color w:val="auto"/>
              </w:rPr>
              <w:t xml:space="preserve"> </w:t>
            </w:r>
            <w:r w:rsidRPr="00345C2A">
              <w:rPr>
                <w:strike/>
                <w:color w:val="auto"/>
              </w:rPr>
              <w:t>to</w:t>
            </w:r>
            <w:r w:rsidRPr="00345C2A">
              <w:rPr>
                <w:color w:val="auto"/>
              </w:rPr>
              <w:t xml:space="preserve"> </w:t>
            </w:r>
            <w:r w:rsidR="00B26308" w:rsidRPr="00345C2A">
              <w:rPr>
                <w:b/>
                <w:bCs/>
                <w:color w:val="auto"/>
              </w:rPr>
              <w:t>before</w:t>
            </w:r>
            <w:r w:rsidR="00B26308" w:rsidRPr="00345C2A">
              <w:rPr>
                <w:color w:val="auto"/>
              </w:rPr>
              <w:t xml:space="preserve"> </w:t>
            </w:r>
            <w:r w:rsidRPr="00345C2A">
              <w:rPr>
                <w:color w:val="auto"/>
              </w:rPr>
              <w:t xml:space="preserve">the effective date of this rule but does not satisfy the requirements of </w:t>
            </w:r>
            <w:r w:rsidR="00585FD4">
              <w:rPr>
                <w:color w:val="auto"/>
              </w:rPr>
              <w:t xml:space="preserve">subdivision </w:t>
            </w:r>
            <w:r w:rsidRPr="00345C2A">
              <w:rPr>
                <w:color w:val="auto"/>
              </w:rPr>
              <w:t>(a) or (b)</w:t>
            </w:r>
            <w:r w:rsidR="00585FD4">
              <w:rPr>
                <w:color w:val="auto"/>
              </w:rPr>
              <w:t xml:space="preserve"> of this subrule</w:t>
            </w:r>
            <w:r w:rsidRPr="00345C2A">
              <w:rPr>
                <w:color w:val="auto"/>
              </w:rPr>
              <w:t>.</w:t>
            </w:r>
          </w:p>
          <w:p w14:paraId="2D9DCEF1" w14:textId="77777777" w:rsidR="009462E1" w:rsidRPr="00345C2A" w:rsidRDefault="009462E1" w:rsidP="00911314">
            <w:pPr>
              <w:pStyle w:val="Default"/>
              <w:rPr>
                <w:color w:val="auto"/>
              </w:rPr>
            </w:pPr>
          </w:p>
          <w:p w14:paraId="1A18CE84" w14:textId="738D0978" w:rsidR="009462E1" w:rsidRPr="00345C2A" w:rsidRDefault="009462E1" w:rsidP="00911314">
            <w:pPr>
              <w:pStyle w:val="Default"/>
              <w:rPr>
                <w:color w:val="auto"/>
              </w:rPr>
            </w:pPr>
            <w:r w:rsidRPr="00345C2A">
              <w:rPr>
                <w:color w:val="auto"/>
              </w:rPr>
              <w:t xml:space="preserve">If audited, the licensee shall submit a copy of the letter or certificate of completion showing the licensee’s name, number of continuing education hours earned, sponsor name, and the date on which the program was held or the activity completed. </w:t>
            </w:r>
          </w:p>
        </w:tc>
        <w:tc>
          <w:tcPr>
            <w:tcW w:w="4248" w:type="dxa"/>
            <w:shd w:val="clear" w:color="auto" w:fill="auto"/>
          </w:tcPr>
          <w:p w14:paraId="44B7650F" w14:textId="77777777" w:rsidR="009462E1" w:rsidRPr="00345C2A" w:rsidRDefault="009462E1" w:rsidP="00911314">
            <w:pPr>
              <w:pStyle w:val="Default"/>
              <w:rPr>
                <w:color w:val="auto"/>
              </w:rPr>
            </w:pPr>
            <w:r w:rsidRPr="00345C2A">
              <w:rPr>
                <w:color w:val="auto"/>
              </w:rPr>
              <w:t xml:space="preserve">The number of continuing education hours for a specific program or activity </w:t>
            </w:r>
            <w:r w:rsidRPr="00345C2A">
              <w:rPr>
                <w:strike/>
                <w:color w:val="auto"/>
              </w:rPr>
              <w:t>shall be</w:t>
            </w:r>
            <w:r w:rsidRPr="00345C2A">
              <w:rPr>
                <w:color w:val="auto"/>
              </w:rPr>
              <w:t xml:space="preserve"> </w:t>
            </w:r>
            <w:r w:rsidR="00715CD5" w:rsidRPr="00345C2A">
              <w:rPr>
                <w:b/>
                <w:color w:val="auto"/>
              </w:rPr>
              <w:t xml:space="preserve">is </w:t>
            </w:r>
            <w:r w:rsidRPr="00345C2A">
              <w:rPr>
                <w:color w:val="auto"/>
              </w:rPr>
              <w:t>the number of hours previously approved by the board.</w:t>
            </w:r>
            <w:r w:rsidR="00715CD5" w:rsidRPr="00345C2A">
              <w:rPr>
                <w:color w:val="auto"/>
              </w:rPr>
              <w:t xml:space="preserve">  </w:t>
            </w:r>
            <w:r w:rsidRPr="00345C2A">
              <w:rPr>
                <w:color w:val="auto"/>
              </w:rPr>
              <w:t>A maximum of 90 hours of continuing education may be earned for this activity.</w:t>
            </w:r>
          </w:p>
        </w:tc>
      </w:tr>
    </w:tbl>
    <w:p w14:paraId="64041198" w14:textId="77777777" w:rsidR="009462E1" w:rsidRPr="00345C2A" w:rsidRDefault="00F04B49" w:rsidP="00F04B49">
      <w:pPr>
        <w:pStyle w:val="Default"/>
        <w:rPr>
          <w:color w:val="auto"/>
        </w:rPr>
      </w:pPr>
      <w:r w:rsidRPr="00345C2A">
        <w:rPr>
          <w:color w:val="auto"/>
        </w:rPr>
        <w:t xml:space="preserve">  </w:t>
      </w:r>
      <w:r w:rsidR="009462E1" w:rsidRPr="00345C2A">
        <w:rPr>
          <w:color w:val="auto"/>
        </w:rPr>
        <w:t>(3)</w:t>
      </w:r>
      <w:r w:rsidRPr="00345C2A">
        <w:rPr>
          <w:color w:val="auto"/>
        </w:rPr>
        <w:t xml:space="preserve">  </w:t>
      </w:r>
      <w:r w:rsidRPr="00345C2A">
        <w:rPr>
          <w:b/>
          <w:color w:val="auto"/>
        </w:rPr>
        <w:t>The board consider</w:t>
      </w:r>
      <w:r w:rsidR="00715CD5" w:rsidRPr="00345C2A">
        <w:rPr>
          <w:b/>
          <w:color w:val="auto"/>
        </w:rPr>
        <w:t>s</w:t>
      </w:r>
      <w:r w:rsidRPr="00345C2A">
        <w:rPr>
          <w:b/>
          <w:color w:val="auto"/>
        </w:rPr>
        <w:t xml:space="preserve"> any of the following </w:t>
      </w:r>
      <w:r w:rsidR="00377A37" w:rsidRPr="00345C2A">
        <w:rPr>
          <w:b/>
          <w:color w:val="auto"/>
        </w:rPr>
        <w:t xml:space="preserve">activities </w:t>
      </w:r>
      <w:r w:rsidRPr="00345C2A">
        <w:rPr>
          <w:b/>
          <w:color w:val="auto"/>
        </w:rPr>
        <w:t xml:space="preserve">as acceptable </w:t>
      </w:r>
      <w:r w:rsidR="009462E1" w:rsidRPr="00345C2A">
        <w:rPr>
          <w:strike/>
          <w:color w:val="auto"/>
        </w:rPr>
        <w:t>Category</w:t>
      </w:r>
      <w:r w:rsidR="009462E1" w:rsidRPr="00345C2A">
        <w:rPr>
          <w:color w:val="auto"/>
        </w:rPr>
        <w:t xml:space="preserve"> </w:t>
      </w:r>
      <w:proofErr w:type="spellStart"/>
      <w:r w:rsidRPr="00345C2A">
        <w:rPr>
          <w:b/>
          <w:color w:val="auto"/>
        </w:rPr>
        <w:t>category</w:t>
      </w:r>
      <w:proofErr w:type="spellEnd"/>
      <w:r w:rsidRPr="00345C2A">
        <w:rPr>
          <w:b/>
          <w:color w:val="auto"/>
        </w:rPr>
        <w:t xml:space="preserve"> </w:t>
      </w:r>
      <w:r w:rsidR="009462E1" w:rsidRPr="00345C2A">
        <w:rPr>
          <w:color w:val="auto"/>
        </w:rPr>
        <w:t xml:space="preserve">2 </w:t>
      </w:r>
      <w:r w:rsidR="009462E1" w:rsidRPr="00345C2A">
        <w:rPr>
          <w:strike/>
          <w:color w:val="auto"/>
        </w:rPr>
        <w:t>activities are as follows:</w:t>
      </w:r>
      <w:r w:rsidRPr="00345C2A">
        <w:rPr>
          <w:color w:val="auto"/>
        </w:rPr>
        <w:t xml:space="preserve"> </w:t>
      </w:r>
      <w:r w:rsidRPr="00345C2A">
        <w:rPr>
          <w:b/>
          <w:color w:val="auto"/>
        </w:rPr>
        <w:t>continuing 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088"/>
        <w:gridCol w:w="3991"/>
      </w:tblGrid>
      <w:tr w:rsidR="009462E1" w:rsidRPr="00345C2A" w14:paraId="41460475" w14:textId="77777777" w:rsidTr="00CE6156">
        <w:tc>
          <w:tcPr>
            <w:tcW w:w="558" w:type="dxa"/>
            <w:shd w:val="clear" w:color="auto" w:fill="auto"/>
          </w:tcPr>
          <w:p w14:paraId="0B23D7E0" w14:textId="77777777" w:rsidR="009462E1" w:rsidRPr="00345C2A" w:rsidRDefault="009462E1" w:rsidP="00911314">
            <w:pPr>
              <w:pStyle w:val="Default"/>
              <w:rPr>
                <w:color w:val="auto"/>
              </w:rPr>
            </w:pPr>
          </w:p>
        </w:tc>
        <w:tc>
          <w:tcPr>
            <w:tcW w:w="4410" w:type="dxa"/>
            <w:shd w:val="clear" w:color="auto" w:fill="auto"/>
          </w:tcPr>
          <w:p w14:paraId="791D762D" w14:textId="77777777" w:rsidR="009462E1" w:rsidRPr="00345C2A" w:rsidRDefault="009462E1" w:rsidP="00911314">
            <w:pPr>
              <w:pStyle w:val="Default"/>
              <w:rPr>
                <w:color w:val="auto"/>
              </w:rPr>
            </w:pPr>
            <w:r w:rsidRPr="00345C2A">
              <w:rPr>
                <w:color w:val="auto"/>
              </w:rPr>
              <w:t>Activity and Proof of Completion</w:t>
            </w:r>
          </w:p>
        </w:tc>
        <w:tc>
          <w:tcPr>
            <w:tcW w:w="4248" w:type="dxa"/>
            <w:shd w:val="clear" w:color="auto" w:fill="auto"/>
          </w:tcPr>
          <w:p w14:paraId="7A4B9953" w14:textId="77777777" w:rsidR="009462E1" w:rsidRPr="00345C2A" w:rsidRDefault="009462E1" w:rsidP="00911314">
            <w:pPr>
              <w:pStyle w:val="Default"/>
              <w:rPr>
                <w:color w:val="auto"/>
              </w:rPr>
            </w:pPr>
            <w:r w:rsidRPr="00345C2A">
              <w:rPr>
                <w:color w:val="auto"/>
              </w:rPr>
              <w:t xml:space="preserve">Number of continuing education hours </w:t>
            </w:r>
            <w:r w:rsidR="00F04B49" w:rsidRPr="00345C2A">
              <w:rPr>
                <w:b/>
                <w:color w:val="auto"/>
              </w:rPr>
              <w:t>granted/</w:t>
            </w:r>
            <w:r w:rsidRPr="00345C2A">
              <w:rPr>
                <w:color w:val="auto"/>
              </w:rPr>
              <w:t xml:space="preserve">permitted for </w:t>
            </w:r>
            <w:r w:rsidRPr="00345C2A">
              <w:rPr>
                <w:strike/>
                <w:color w:val="auto"/>
              </w:rPr>
              <w:t>each</w:t>
            </w:r>
            <w:r w:rsidRPr="00345C2A">
              <w:rPr>
                <w:color w:val="auto"/>
              </w:rPr>
              <w:t xml:space="preserve"> </w:t>
            </w:r>
            <w:r w:rsidR="00575BC7" w:rsidRPr="00345C2A">
              <w:rPr>
                <w:b/>
                <w:color w:val="auto"/>
              </w:rPr>
              <w:t xml:space="preserve">the </w:t>
            </w:r>
            <w:r w:rsidRPr="00345C2A">
              <w:rPr>
                <w:color w:val="auto"/>
              </w:rPr>
              <w:t>activity</w:t>
            </w:r>
          </w:p>
        </w:tc>
      </w:tr>
      <w:tr w:rsidR="009462E1" w:rsidRPr="00345C2A" w14:paraId="3FB7BF30" w14:textId="77777777" w:rsidTr="00CE6156">
        <w:tc>
          <w:tcPr>
            <w:tcW w:w="558" w:type="dxa"/>
            <w:shd w:val="clear" w:color="auto" w:fill="auto"/>
          </w:tcPr>
          <w:p w14:paraId="3625C75C" w14:textId="5902C989" w:rsidR="009462E1" w:rsidRPr="00A97BAB" w:rsidRDefault="00C4605F" w:rsidP="00911314">
            <w:pPr>
              <w:pStyle w:val="Default"/>
              <w:rPr>
                <w:b/>
                <w:bCs/>
                <w:color w:val="auto"/>
              </w:rPr>
            </w:pPr>
            <w:r>
              <w:rPr>
                <w:b/>
                <w:bCs/>
                <w:color w:val="auto"/>
              </w:rPr>
              <w:t>(</w:t>
            </w:r>
            <w:r w:rsidR="009462E1" w:rsidRPr="00345C2A">
              <w:rPr>
                <w:color w:val="auto"/>
              </w:rPr>
              <w:t>a</w:t>
            </w:r>
            <w:r>
              <w:rPr>
                <w:b/>
                <w:bCs/>
                <w:color w:val="auto"/>
              </w:rPr>
              <w:t>)</w:t>
            </w:r>
          </w:p>
        </w:tc>
        <w:tc>
          <w:tcPr>
            <w:tcW w:w="4410" w:type="dxa"/>
            <w:shd w:val="clear" w:color="auto" w:fill="auto"/>
          </w:tcPr>
          <w:p w14:paraId="625DD981" w14:textId="1A75D753" w:rsidR="009462E1" w:rsidRPr="00345C2A" w:rsidRDefault="009462E1" w:rsidP="00911314">
            <w:pPr>
              <w:pStyle w:val="Default"/>
              <w:rPr>
                <w:color w:val="auto"/>
              </w:rPr>
            </w:pPr>
            <w:r w:rsidRPr="00345C2A">
              <w:rPr>
                <w:color w:val="auto"/>
              </w:rPr>
              <w:t xml:space="preserve">Independently reading a peer-reviewed journal that does not satisfy the </w:t>
            </w:r>
            <w:r w:rsidRPr="00345C2A">
              <w:rPr>
                <w:color w:val="auto"/>
              </w:rPr>
              <w:lastRenderedPageBreak/>
              <w:t>requirement of subrule (2)(a)</w:t>
            </w:r>
            <w:r w:rsidR="00585FD4">
              <w:rPr>
                <w:color w:val="auto"/>
              </w:rPr>
              <w:t xml:space="preserve"> of this rule</w:t>
            </w:r>
            <w:r w:rsidRPr="00345C2A">
              <w:rPr>
                <w:color w:val="auto"/>
              </w:rPr>
              <w:t>.</w:t>
            </w:r>
            <w:r w:rsidR="00715CD5" w:rsidRPr="00345C2A">
              <w:rPr>
                <w:color w:val="auto"/>
              </w:rPr>
              <w:t xml:space="preserve">  </w:t>
            </w:r>
            <w:r w:rsidRPr="00345C2A">
              <w:rPr>
                <w:color w:val="auto"/>
              </w:rPr>
              <w:t xml:space="preserve">The reading </w:t>
            </w:r>
            <w:proofErr w:type="gramStart"/>
            <w:r w:rsidRPr="00345C2A">
              <w:rPr>
                <w:strike/>
                <w:color w:val="auto"/>
              </w:rPr>
              <w:t>shall</w:t>
            </w:r>
            <w:r w:rsidRPr="00345C2A">
              <w:rPr>
                <w:color w:val="auto"/>
              </w:rPr>
              <w:t xml:space="preserve"> </w:t>
            </w:r>
            <w:r w:rsidR="00715CD5" w:rsidRPr="00345C2A">
              <w:rPr>
                <w:b/>
                <w:color w:val="auto"/>
              </w:rPr>
              <w:t>must</w:t>
            </w:r>
            <w:proofErr w:type="gramEnd"/>
            <w:r w:rsidR="00715CD5" w:rsidRPr="00345C2A">
              <w:rPr>
                <w:b/>
                <w:color w:val="auto"/>
              </w:rPr>
              <w:t xml:space="preserve"> </w:t>
            </w:r>
            <w:r w:rsidRPr="00345C2A">
              <w:rPr>
                <w:color w:val="auto"/>
              </w:rPr>
              <w:t xml:space="preserve">have been completed </w:t>
            </w:r>
            <w:r w:rsidRPr="00345C2A">
              <w:rPr>
                <w:strike/>
                <w:color w:val="auto"/>
              </w:rPr>
              <w:t>prior to</w:t>
            </w:r>
            <w:r w:rsidRPr="00345C2A">
              <w:rPr>
                <w:color w:val="auto"/>
              </w:rPr>
              <w:t xml:space="preserve"> </w:t>
            </w:r>
            <w:r w:rsidR="00B26308" w:rsidRPr="00345C2A">
              <w:rPr>
                <w:b/>
                <w:bCs/>
                <w:color w:val="auto"/>
              </w:rPr>
              <w:t>before</w:t>
            </w:r>
            <w:r w:rsidR="00B26308" w:rsidRPr="00345C2A">
              <w:rPr>
                <w:color w:val="auto"/>
              </w:rPr>
              <w:t xml:space="preserve"> </w:t>
            </w:r>
            <w:r w:rsidRPr="00345C2A">
              <w:rPr>
                <w:color w:val="auto"/>
              </w:rPr>
              <w:t>the effective date of this rule.</w:t>
            </w:r>
          </w:p>
          <w:p w14:paraId="456E15D6" w14:textId="77777777" w:rsidR="009462E1" w:rsidRPr="00345C2A" w:rsidRDefault="009462E1" w:rsidP="00911314">
            <w:pPr>
              <w:pStyle w:val="Default"/>
              <w:rPr>
                <w:color w:val="auto"/>
              </w:rPr>
            </w:pPr>
          </w:p>
          <w:p w14:paraId="2B4882C4" w14:textId="37AF7845" w:rsidR="009462E1" w:rsidRPr="00345C2A" w:rsidRDefault="009462E1" w:rsidP="00911314">
            <w:pPr>
              <w:pStyle w:val="Default"/>
              <w:rPr>
                <w:color w:val="auto"/>
              </w:rPr>
            </w:pPr>
            <w:r w:rsidRPr="00345C2A">
              <w:rPr>
                <w:color w:val="auto"/>
              </w:rPr>
              <w:t xml:space="preserve">If audited, the licensee shall submit a signed document, listing the journals read, including title, publisher, volume number, article read, and the authors.  </w:t>
            </w:r>
          </w:p>
        </w:tc>
        <w:tc>
          <w:tcPr>
            <w:tcW w:w="4248" w:type="dxa"/>
            <w:shd w:val="clear" w:color="auto" w:fill="auto"/>
          </w:tcPr>
          <w:p w14:paraId="17CD72BF" w14:textId="4157E422" w:rsidR="009462E1" w:rsidRPr="00345C2A" w:rsidRDefault="009462E1" w:rsidP="00911314">
            <w:pPr>
              <w:pStyle w:val="Default"/>
              <w:rPr>
                <w:color w:val="auto"/>
              </w:rPr>
            </w:pPr>
            <w:r w:rsidRPr="00345C2A">
              <w:rPr>
                <w:color w:val="auto"/>
              </w:rPr>
              <w:lastRenderedPageBreak/>
              <w:t xml:space="preserve">Three hours of continuing education </w:t>
            </w:r>
            <w:r w:rsidRPr="00345C2A">
              <w:rPr>
                <w:strike/>
                <w:color w:val="auto"/>
              </w:rPr>
              <w:t>shall be</w:t>
            </w:r>
            <w:r w:rsidRPr="00345C2A">
              <w:rPr>
                <w:color w:val="auto"/>
              </w:rPr>
              <w:t xml:space="preserve"> </w:t>
            </w:r>
            <w:r w:rsidR="0051143F">
              <w:rPr>
                <w:b/>
                <w:color w:val="auto"/>
              </w:rPr>
              <w:t>are</w:t>
            </w:r>
            <w:r w:rsidR="0051143F" w:rsidRPr="00345C2A">
              <w:rPr>
                <w:b/>
                <w:color w:val="auto"/>
              </w:rPr>
              <w:t xml:space="preserve"> </w:t>
            </w:r>
            <w:r w:rsidRPr="00345C2A">
              <w:rPr>
                <w:color w:val="auto"/>
              </w:rPr>
              <w:t xml:space="preserve">granted for each journal </w:t>
            </w:r>
            <w:r w:rsidRPr="00345C2A">
              <w:rPr>
                <w:color w:val="auto"/>
              </w:rPr>
              <w:lastRenderedPageBreak/>
              <w:t xml:space="preserve">article read. </w:t>
            </w:r>
            <w:r w:rsidR="00B5554F" w:rsidRPr="00345C2A">
              <w:rPr>
                <w:color w:val="auto"/>
              </w:rPr>
              <w:t xml:space="preserve"> </w:t>
            </w:r>
            <w:r w:rsidRPr="00345C2A">
              <w:rPr>
                <w:color w:val="auto"/>
              </w:rPr>
              <w:t xml:space="preserve">A maximum of 90 hours of continuing education credit may be earned for this activity in each renewal period. </w:t>
            </w:r>
            <w:r w:rsidR="00B5554F" w:rsidRPr="00345C2A">
              <w:rPr>
                <w:color w:val="auto"/>
              </w:rPr>
              <w:t xml:space="preserve"> </w:t>
            </w:r>
            <w:proofErr w:type="gramStart"/>
            <w:r w:rsidRPr="00345C2A">
              <w:rPr>
                <w:strike/>
                <w:color w:val="auto"/>
              </w:rPr>
              <w:t>Pursuant to</w:t>
            </w:r>
            <w:proofErr w:type="gramEnd"/>
            <w:r w:rsidRPr="00345C2A">
              <w:rPr>
                <w:color w:val="auto"/>
              </w:rPr>
              <w:t xml:space="preserve"> </w:t>
            </w:r>
            <w:r w:rsidR="003A7DFB" w:rsidRPr="00345C2A">
              <w:rPr>
                <w:b/>
                <w:color w:val="auto"/>
              </w:rPr>
              <w:t xml:space="preserve">Under </w:t>
            </w:r>
            <w:proofErr w:type="spellStart"/>
            <w:r w:rsidR="00585FD4">
              <w:rPr>
                <w:color w:val="auto"/>
              </w:rPr>
              <w:t>subrule</w:t>
            </w:r>
            <w:proofErr w:type="spellEnd"/>
            <w:r w:rsidR="00585FD4">
              <w:rPr>
                <w:color w:val="auto"/>
              </w:rPr>
              <w:t xml:space="preserve"> </w:t>
            </w:r>
            <w:r w:rsidRPr="00345C2A">
              <w:rPr>
                <w:color w:val="auto"/>
              </w:rPr>
              <w:t>(1)(a)</w:t>
            </w:r>
            <w:r w:rsidR="00585FD4">
              <w:rPr>
                <w:color w:val="auto"/>
              </w:rPr>
              <w:t xml:space="preserve"> of this rule</w:t>
            </w:r>
            <w:r w:rsidRPr="00345C2A">
              <w:rPr>
                <w:color w:val="auto"/>
              </w:rPr>
              <w:t xml:space="preserve">, credit for the same article appearing in different journals </w:t>
            </w:r>
            <w:r w:rsidRPr="00345C2A">
              <w:rPr>
                <w:strike/>
                <w:color w:val="auto"/>
              </w:rPr>
              <w:t>shall be</w:t>
            </w:r>
            <w:r w:rsidRPr="00345C2A">
              <w:rPr>
                <w:color w:val="auto"/>
              </w:rPr>
              <w:t xml:space="preserve"> </w:t>
            </w:r>
            <w:r w:rsidR="007110B1" w:rsidRPr="00345C2A">
              <w:rPr>
                <w:b/>
                <w:color w:val="auto"/>
              </w:rPr>
              <w:t xml:space="preserve">is </w:t>
            </w:r>
            <w:r w:rsidRPr="00345C2A">
              <w:rPr>
                <w:color w:val="auto"/>
              </w:rPr>
              <w:t>granted once per renewal period.</w:t>
            </w:r>
          </w:p>
        </w:tc>
      </w:tr>
      <w:tr w:rsidR="009462E1" w:rsidRPr="00345C2A" w14:paraId="508C4E9D" w14:textId="77777777" w:rsidTr="00CE6156">
        <w:tc>
          <w:tcPr>
            <w:tcW w:w="558" w:type="dxa"/>
            <w:shd w:val="clear" w:color="auto" w:fill="auto"/>
          </w:tcPr>
          <w:p w14:paraId="072E57F4" w14:textId="5572A6FF" w:rsidR="009462E1" w:rsidRPr="00A97BAB" w:rsidRDefault="00C4605F" w:rsidP="00911314">
            <w:pPr>
              <w:pStyle w:val="Default"/>
              <w:rPr>
                <w:b/>
                <w:bCs/>
                <w:color w:val="auto"/>
              </w:rPr>
            </w:pPr>
            <w:r>
              <w:rPr>
                <w:b/>
                <w:bCs/>
                <w:color w:val="auto"/>
              </w:rPr>
              <w:lastRenderedPageBreak/>
              <w:t>(</w:t>
            </w:r>
            <w:r w:rsidR="009462E1" w:rsidRPr="00345C2A">
              <w:rPr>
                <w:color w:val="auto"/>
              </w:rPr>
              <w:t>b</w:t>
            </w:r>
            <w:r>
              <w:rPr>
                <w:b/>
                <w:bCs/>
                <w:color w:val="auto"/>
              </w:rPr>
              <w:t>)</w:t>
            </w:r>
          </w:p>
        </w:tc>
        <w:tc>
          <w:tcPr>
            <w:tcW w:w="4410" w:type="dxa"/>
            <w:shd w:val="clear" w:color="auto" w:fill="auto"/>
          </w:tcPr>
          <w:p w14:paraId="17F0D202" w14:textId="77777777" w:rsidR="009462E1" w:rsidRPr="00345C2A" w:rsidRDefault="009462E1" w:rsidP="00911314">
            <w:pPr>
              <w:pStyle w:val="Default"/>
              <w:rPr>
                <w:color w:val="auto"/>
              </w:rPr>
            </w:pPr>
            <w:r w:rsidRPr="00345C2A">
              <w:rPr>
                <w:color w:val="auto"/>
              </w:rPr>
              <w:t xml:space="preserve">Initial presentation of a scientific exhibit, poster, or paper to a professional osteopathic medicine organization. </w:t>
            </w:r>
          </w:p>
          <w:p w14:paraId="0CB54A35" w14:textId="77777777" w:rsidR="009462E1" w:rsidRPr="00345C2A" w:rsidRDefault="009462E1" w:rsidP="00911314">
            <w:pPr>
              <w:pStyle w:val="Default"/>
              <w:rPr>
                <w:color w:val="auto"/>
              </w:rPr>
            </w:pPr>
          </w:p>
          <w:p w14:paraId="21EC7E91" w14:textId="7EF3B754" w:rsidR="009462E1" w:rsidRPr="00345C2A" w:rsidRDefault="009462E1" w:rsidP="00911314">
            <w:pPr>
              <w:pStyle w:val="Default"/>
              <w:rPr>
                <w:color w:val="auto"/>
              </w:rPr>
            </w:pPr>
            <w:r w:rsidRPr="00345C2A">
              <w:rPr>
                <w:color w:val="auto"/>
              </w:rPr>
              <w:t xml:space="preserve">If audited, the licensee shall submit a copy of the document presented with </w:t>
            </w:r>
            <w:r w:rsidRPr="00345C2A">
              <w:rPr>
                <w:strike/>
                <w:color w:val="auto"/>
              </w:rPr>
              <w:t>evidence</w:t>
            </w:r>
            <w:r w:rsidRPr="00345C2A">
              <w:rPr>
                <w:color w:val="auto"/>
              </w:rPr>
              <w:t xml:space="preserve"> </w:t>
            </w:r>
            <w:r w:rsidR="00902A68" w:rsidRPr="00345C2A">
              <w:rPr>
                <w:b/>
                <w:color w:val="auto"/>
              </w:rPr>
              <w:t xml:space="preserve">proof </w:t>
            </w:r>
            <w:r w:rsidRPr="00345C2A">
              <w:rPr>
                <w:color w:val="auto"/>
              </w:rPr>
              <w:t>of the presentation or a letter from the program sponsor verifying the date of presentation.</w:t>
            </w:r>
          </w:p>
        </w:tc>
        <w:tc>
          <w:tcPr>
            <w:tcW w:w="4248" w:type="dxa"/>
            <w:shd w:val="clear" w:color="auto" w:fill="auto"/>
          </w:tcPr>
          <w:p w14:paraId="08C033B5" w14:textId="63D7C969" w:rsidR="009462E1" w:rsidRPr="00345C2A" w:rsidRDefault="009462E1" w:rsidP="00911314">
            <w:pPr>
              <w:pStyle w:val="Default"/>
              <w:rPr>
                <w:color w:val="auto"/>
              </w:rPr>
            </w:pPr>
            <w:r w:rsidRPr="00345C2A">
              <w:rPr>
                <w:color w:val="auto"/>
              </w:rPr>
              <w:t xml:space="preserve">Ten hours of continuing education </w:t>
            </w:r>
            <w:r w:rsidRPr="00345C2A">
              <w:rPr>
                <w:strike/>
                <w:color w:val="auto"/>
              </w:rPr>
              <w:t>shall be</w:t>
            </w:r>
            <w:r w:rsidRPr="00345C2A">
              <w:rPr>
                <w:color w:val="auto"/>
              </w:rPr>
              <w:t xml:space="preserve"> </w:t>
            </w:r>
            <w:r w:rsidR="0051143F">
              <w:rPr>
                <w:b/>
                <w:color w:val="auto"/>
              </w:rPr>
              <w:t>are</w:t>
            </w:r>
            <w:r w:rsidR="0051143F" w:rsidRPr="00345C2A">
              <w:rPr>
                <w:b/>
                <w:color w:val="auto"/>
              </w:rPr>
              <w:t xml:space="preserve"> </w:t>
            </w:r>
            <w:r w:rsidRPr="00345C2A">
              <w:rPr>
                <w:color w:val="auto"/>
              </w:rPr>
              <w:t xml:space="preserve">granted for each presentation. </w:t>
            </w:r>
            <w:r w:rsidR="00B5554F" w:rsidRPr="00345C2A">
              <w:rPr>
                <w:color w:val="auto"/>
              </w:rPr>
              <w:t xml:space="preserve"> </w:t>
            </w:r>
            <w:r w:rsidRPr="00345C2A">
              <w:rPr>
                <w:color w:val="auto"/>
              </w:rPr>
              <w:t xml:space="preserve">No additional credit </w:t>
            </w:r>
            <w:r w:rsidRPr="00345C2A">
              <w:rPr>
                <w:strike/>
                <w:color w:val="auto"/>
              </w:rPr>
              <w:t>shall be</w:t>
            </w:r>
            <w:r w:rsidRPr="00345C2A">
              <w:rPr>
                <w:color w:val="auto"/>
              </w:rPr>
              <w:t xml:space="preserve"> </w:t>
            </w:r>
            <w:r w:rsidR="007110B1" w:rsidRPr="00345C2A">
              <w:rPr>
                <w:b/>
                <w:color w:val="auto"/>
              </w:rPr>
              <w:t xml:space="preserve">is </w:t>
            </w:r>
            <w:r w:rsidRPr="00345C2A">
              <w:rPr>
                <w:color w:val="auto"/>
              </w:rPr>
              <w:t xml:space="preserve">granted for preparation of the presentation. </w:t>
            </w:r>
            <w:r w:rsidR="00B5554F" w:rsidRPr="00345C2A">
              <w:rPr>
                <w:color w:val="auto"/>
              </w:rPr>
              <w:t xml:space="preserve"> </w:t>
            </w:r>
            <w:r w:rsidRPr="00345C2A">
              <w:rPr>
                <w:color w:val="auto"/>
              </w:rPr>
              <w:t>A maximum of 90 hours may be earned in this activity in each renewal period.</w:t>
            </w:r>
            <w:r w:rsidR="00B5554F" w:rsidRPr="00345C2A">
              <w:rPr>
                <w:color w:val="auto"/>
              </w:rPr>
              <w:t xml:space="preserve">  </w:t>
            </w:r>
            <w:proofErr w:type="gramStart"/>
            <w:r w:rsidRPr="00345C2A">
              <w:rPr>
                <w:strike/>
                <w:color w:val="auto"/>
              </w:rPr>
              <w:t>Pursuant to</w:t>
            </w:r>
            <w:proofErr w:type="gramEnd"/>
            <w:r w:rsidRPr="00345C2A">
              <w:rPr>
                <w:color w:val="auto"/>
              </w:rPr>
              <w:t xml:space="preserve"> </w:t>
            </w:r>
            <w:r w:rsidR="003A7DFB" w:rsidRPr="00345C2A">
              <w:rPr>
                <w:b/>
                <w:color w:val="auto"/>
              </w:rPr>
              <w:t xml:space="preserve">Under </w:t>
            </w:r>
            <w:proofErr w:type="spellStart"/>
            <w:r w:rsidR="00D94A36">
              <w:rPr>
                <w:color w:val="auto"/>
              </w:rPr>
              <w:t>subrule</w:t>
            </w:r>
            <w:proofErr w:type="spellEnd"/>
            <w:r w:rsidR="00D94A36">
              <w:rPr>
                <w:color w:val="auto"/>
              </w:rPr>
              <w:t xml:space="preserve"> </w:t>
            </w:r>
            <w:r w:rsidRPr="00345C2A">
              <w:rPr>
                <w:color w:val="auto"/>
              </w:rPr>
              <w:t>(1)(a)</w:t>
            </w:r>
            <w:r w:rsidR="00D94A36">
              <w:rPr>
                <w:color w:val="auto"/>
              </w:rPr>
              <w:t xml:space="preserve"> of this rule</w:t>
            </w:r>
            <w:r w:rsidRPr="00345C2A">
              <w:rPr>
                <w:color w:val="auto"/>
              </w:rPr>
              <w:t xml:space="preserve">, credit for a presentation </w:t>
            </w:r>
            <w:r w:rsidRPr="00345C2A">
              <w:rPr>
                <w:strike/>
                <w:color w:val="auto"/>
              </w:rPr>
              <w:t>shall be</w:t>
            </w:r>
            <w:r w:rsidRPr="00345C2A">
              <w:rPr>
                <w:color w:val="auto"/>
              </w:rPr>
              <w:t xml:space="preserve"> </w:t>
            </w:r>
            <w:r w:rsidR="007110B1" w:rsidRPr="00345C2A">
              <w:rPr>
                <w:b/>
                <w:color w:val="auto"/>
              </w:rPr>
              <w:t xml:space="preserve">is </w:t>
            </w:r>
            <w:r w:rsidRPr="00345C2A">
              <w:rPr>
                <w:color w:val="auto"/>
              </w:rPr>
              <w:t xml:space="preserve">granted once per renewal period. </w:t>
            </w:r>
          </w:p>
        </w:tc>
      </w:tr>
      <w:tr w:rsidR="009462E1" w:rsidRPr="002329A7" w14:paraId="71EE7010" w14:textId="77777777" w:rsidTr="00CE6156">
        <w:tc>
          <w:tcPr>
            <w:tcW w:w="558" w:type="dxa"/>
            <w:shd w:val="clear" w:color="auto" w:fill="auto"/>
          </w:tcPr>
          <w:p w14:paraId="31B0CF27" w14:textId="263C8464" w:rsidR="009462E1" w:rsidRPr="00A97BAB" w:rsidRDefault="00C4605F" w:rsidP="00911314">
            <w:pPr>
              <w:pStyle w:val="Default"/>
              <w:rPr>
                <w:b/>
                <w:bCs/>
                <w:color w:val="auto"/>
              </w:rPr>
            </w:pPr>
            <w:r>
              <w:rPr>
                <w:b/>
                <w:bCs/>
                <w:color w:val="auto"/>
              </w:rPr>
              <w:t>(</w:t>
            </w:r>
            <w:r w:rsidR="009462E1" w:rsidRPr="00345C2A">
              <w:rPr>
                <w:color w:val="auto"/>
              </w:rPr>
              <w:t>c</w:t>
            </w:r>
            <w:r>
              <w:rPr>
                <w:b/>
                <w:bCs/>
                <w:color w:val="auto"/>
              </w:rPr>
              <w:t>)</w:t>
            </w:r>
          </w:p>
        </w:tc>
        <w:tc>
          <w:tcPr>
            <w:tcW w:w="4410" w:type="dxa"/>
            <w:shd w:val="clear" w:color="auto" w:fill="auto"/>
          </w:tcPr>
          <w:p w14:paraId="6707D725" w14:textId="63B9EBA5" w:rsidR="009462E1" w:rsidRPr="00345C2A" w:rsidRDefault="009462E1" w:rsidP="00911314">
            <w:pPr>
              <w:pStyle w:val="Default"/>
              <w:rPr>
                <w:color w:val="auto"/>
              </w:rPr>
            </w:pPr>
            <w:r w:rsidRPr="00345C2A">
              <w:rPr>
                <w:color w:val="auto"/>
              </w:rPr>
              <w:t xml:space="preserve">Completing a multimedia self-assessment that does not </w:t>
            </w:r>
            <w:r w:rsidRPr="00345C2A">
              <w:rPr>
                <w:strike/>
                <w:color w:val="auto"/>
              </w:rPr>
              <w:t>meet</w:t>
            </w:r>
            <w:r w:rsidRPr="00345C2A">
              <w:rPr>
                <w:color w:val="auto"/>
              </w:rPr>
              <w:t xml:space="preserve"> </w:t>
            </w:r>
            <w:r w:rsidR="00E948F2" w:rsidRPr="00345C2A">
              <w:rPr>
                <w:b/>
                <w:color w:val="auto"/>
              </w:rPr>
              <w:t xml:space="preserve">satisfy </w:t>
            </w:r>
            <w:r w:rsidRPr="00345C2A">
              <w:rPr>
                <w:color w:val="auto"/>
              </w:rPr>
              <w:t xml:space="preserve">the requirements of subrule (2)(a) </w:t>
            </w:r>
            <w:r w:rsidR="00D94A36">
              <w:rPr>
                <w:color w:val="auto"/>
              </w:rPr>
              <w:t xml:space="preserve">of this rule </w:t>
            </w:r>
            <w:r w:rsidRPr="00345C2A">
              <w:rPr>
                <w:strike/>
                <w:color w:val="auto"/>
              </w:rPr>
              <w:t>prior to the effective date of this rule.</w:t>
            </w:r>
            <w:r w:rsidR="00B5554F" w:rsidRPr="00345C2A">
              <w:rPr>
                <w:color w:val="auto"/>
              </w:rPr>
              <w:t xml:space="preserve"> </w:t>
            </w:r>
            <w:r w:rsidR="00B26308" w:rsidRPr="00345C2A">
              <w:rPr>
                <w:b/>
                <w:bCs/>
                <w:color w:val="auto"/>
              </w:rPr>
              <w:t>before</w:t>
            </w:r>
            <w:r w:rsidR="00B26308" w:rsidRPr="00345C2A">
              <w:rPr>
                <w:color w:val="auto"/>
              </w:rPr>
              <w:t xml:space="preserve"> </w:t>
            </w:r>
            <w:r w:rsidR="00B5554F" w:rsidRPr="00345C2A">
              <w:rPr>
                <w:b/>
                <w:color w:val="auto"/>
              </w:rPr>
              <w:t xml:space="preserve">December 20, 2016.  </w:t>
            </w:r>
            <w:r w:rsidRPr="00345C2A">
              <w:rPr>
                <w:color w:val="auto"/>
              </w:rPr>
              <w:t xml:space="preserve">The self-assessment </w:t>
            </w:r>
            <w:proofErr w:type="gramStart"/>
            <w:r w:rsidRPr="00345C2A">
              <w:rPr>
                <w:strike/>
                <w:color w:val="auto"/>
              </w:rPr>
              <w:t>shall</w:t>
            </w:r>
            <w:r w:rsidR="007110B1" w:rsidRPr="00345C2A">
              <w:rPr>
                <w:color w:val="auto"/>
              </w:rPr>
              <w:t xml:space="preserve"> </w:t>
            </w:r>
            <w:r w:rsidR="007110B1" w:rsidRPr="00345C2A">
              <w:rPr>
                <w:b/>
                <w:color w:val="auto"/>
              </w:rPr>
              <w:t>must</w:t>
            </w:r>
            <w:proofErr w:type="gramEnd"/>
            <w:r w:rsidRPr="00345C2A">
              <w:rPr>
                <w:color w:val="auto"/>
              </w:rPr>
              <w:t xml:space="preserve"> improve the licensee’s knowledge and understanding of the practice of osteopathic medicine. </w:t>
            </w:r>
          </w:p>
          <w:p w14:paraId="32D58753" w14:textId="77777777" w:rsidR="009462E1" w:rsidRPr="00345C2A" w:rsidRDefault="009462E1" w:rsidP="00911314">
            <w:pPr>
              <w:pStyle w:val="Default"/>
              <w:rPr>
                <w:color w:val="auto"/>
              </w:rPr>
            </w:pPr>
          </w:p>
          <w:p w14:paraId="44B54FAC" w14:textId="4E1CB102" w:rsidR="009462E1" w:rsidRPr="00345C2A" w:rsidRDefault="009462E1" w:rsidP="00911314">
            <w:pPr>
              <w:pStyle w:val="Default"/>
              <w:rPr>
                <w:color w:val="auto"/>
              </w:rPr>
            </w:pPr>
            <w:r w:rsidRPr="00345C2A">
              <w:rPr>
                <w:color w:val="auto"/>
              </w:rPr>
              <w:t>If audited, the licensee shall submit a certificate of self-assessment provided by the program sponsor.</w:t>
            </w:r>
          </w:p>
        </w:tc>
        <w:tc>
          <w:tcPr>
            <w:tcW w:w="4248" w:type="dxa"/>
            <w:shd w:val="clear" w:color="auto" w:fill="auto"/>
          </w:tcPr>
          <w:p w14:paraId="7ABE4F20" w14:textId="77777777" w:rsidR="009462E1" w:rsidRPr="002329A7" w:rsidRDefault="009462E1" w:rsidP="00911314">
            <w:pPr>
              <w:pStyle w:val="Default"/>
              <w:rPr>
                <w:color w:val="auto"/>
              </w:rPr>
            </w:pPr>
            <w:r w:rsidRPr="00345C2A">
              <w:rPr>
                <w:color w:val="auto"/>
              </w:rPr>
              <w:t xml:space="preserve">The number of continuing education hours </w:t>
            </w:r>
            <w:r w:rsidRPr="00345C2A">
              <w:rPr>
                <w:strike/>
                <w:color w:val="auto"/>
              </w:rPr>
              <w:t>shall be</w:t>
            </w:r>
            <w:r w:rsidRPr="00345C2A">
              <w:rPr>
                <w:color w:val="auto"/>
              </w:rPr>
              <w:t xml:space="preserve"> </w:t>
            </w:r>
            <w:r w:rsidR="007110B1" w:rsidRPr="00345C2A">
              <w:rPr>
                <w:b/>
                <w:color w:val="auto"/>
              </w:rPr>
              <w:t xml:space="preserve">is </w:t>
            </w:r>
            <w:r w:rsidRPr="00345C2A">
              <w:rPr>
                <w:color w:val="auto"/>
              </w:rPr>
              <w:t xml:space="preserve">the number of hours approved by the self-assessment sponsor. </w:t>
            </w:r>
            <w:r w:rsidR="00B5554F" w:rsidRPr="00345C2A">
              <w:rPr>
                <w:color w:val="auto"/>
              </w:rPr>
              <w:t xml:space="preserve"> </w:t>
            </w:r>
            <w:r w:rsidRPr="00345C2A">
              <w:rPr>
                <w:color w:val="auto"/>
              </w:rPr>
              <w:t>A maximum of 90 hours of continuing education may be earned for this activity.</w:t>
            </w:r>
          </w:p>
        </w:tc>
      </w:tr>
    </w:tbl>
    <w:p w14:paraId="634E1650" w14:textId="77777777" w:rsidR="00AB54A7" w:rsidRDefault="00AB54A7" w:rsidP="00E870B7">
      <w:pPr>
        <w:pStyle w:val="Default"/>
      </w:pPr>
    </w:p>
    <w:sectPr w:rsidR="00AB54A7" w:rsidSect="000F59BB">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FB162" w14:textId="77777777" w:rsidR="003434B4" w:rsidRDefault="003434B4" w:rsidP="003D03C9">
      <w:r>
        <w:separator/>
      </w:r>
    </w:p>
  </w:endnote>
  <w:endnote w:type="continuationSeparator" w:id="0">
    <w:p w14:paraId="226064B1" w14:textId="77777777" w:rsidR="003434B4" w:rsidRDefault="003434B4" w:rsidP="003D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F0A43" w14:textId="77777777" w:rsidR="00442DCE" w:rsidRDefault="00442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62980" w14:textId="77777777" w:rsidR="003434B4" w:rsidRPr="003C3658" w:rsidRDefault="003434B4" w:rsidP="003C3658">
    <w:pPr>
      <w:pStyle w:val="Footer"/>
    </w:pPr>
    <w:r w:rsidRPr="003C365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1B3E7" w14:textId="07DF0093" w:rsidR="003434B4" w:rsidRPr="00FE0634" w:rsidRDefault="000312C7" w:rsidP="003C3658">
    <w:pPr>
      <w:pStyle w:val="Footer"/>
      <w:jc w:val="right"/>
      <w:rPr>
        <w:rFonts w:ascii="Times New Roman" w:hAnsi="Times New Roman"/>
        <w:sz w:val="20"/>
        <w:szCs w:val="20"/>
      </w:rPr>
    </w:pPr>
    <w:r>
      <w:rPr>
        <w:rFonts w:ascii="Times New Roman" w:hAnsi="Times New Roman"/>
        <w:sz w:val="20"/>
        <w:szCs w:val="20"/>
      </w:rPr>
      <w:t xml:space="preserve">August </w:t>
    </w:r>
    <w:r w:rsidR="00442DCE">
      <w:rPr>
        <w:rFonts w:ascii="Times New Roman" w:hAnsi="Times New Roman"/>
        <w:sz w:val="20"/>
        <w:szCs w:val="20"/>
      </w:rPr>
      <w:t>27</w:t>
    </w:r>
    <w:r w:rsidR="003434B4" w:rsidRPr="00FE0634">
      <w:rPr>
        <w:rFonts w:ascii="Times New Roman" w:hAnsi="Times New Roman"/>
        <w:sz w:val="20"/>
        <w:szCs w:val="20"/>
      </w:rPr>
      <w:t>, 20</w:t>
    </w:r>
    <w:r w:rsidR="003434B4">
      <w:rPr>
        <w:rFonts w:ascii="Times New Roman" w:hAnsi="Times New Roman"/>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FF40C" w14:textId="77777777" w:rsidR="003434B4" w:rsidRDefault="003434B4" w:rsidP="003D03C9">
      <w:r>
        <w:separator/>
      </w:r>
    </w:p>
  </w:footnote>
  <w:footnote w:type="continuationSeparator" w:id="0">
    <w:p w14:paraId="55B4CD2A" w14:textId="77777777" w:rsidR="003434B4" w:rsidRDefault="003434B4" w:rsidP="003D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C43EA" w14:textId="77777777" w:rsidR="00442DCE" w:rsidRDefault="00442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98C55" w14:textId="77777777" w:rsidR="003434B4" w:rsidRPr="00FE0634" w:rsidRDefault="003434B4">
    <w:pPr>
      <w:pStyle w:val="Header"/>
      <w:jc w:val="center"/>
      <w:rPr>
        <w:rFonts w:ascii="Times New Roman" w:hAnsi="Times New Roman"/>
        <w:sz w:val="20"/>
        <w:szCs w:val="20"/>
      </w:rPr>
    </w:pPr>
    <w:r w:rsidRPr="00FE0634">
      <w:rPr>
        <w:rFonts w:ascii="Times New Roman" w:hAnsi="Times New Roman"/>
        <w:sz w:val="20"/>
        <w:szCs w:val="20"/>
      </w:rPr>
      <w:fldChar w:fldCharType="begin"/>
    </w:r>
    <w:r w:rsidRPr="00FE0634">
      <w:rPr>
        <w:rFonts w:ascii="Times New Roman" w:hAnsi="Times New Roman"/>
        <w:sz w:val="20"/>
        <w:szCs w:val="20"/>
      </w:rPr>
      <w:instrText xml:space="preserve"> PAGE   \* MERGEFORMAT </w:instrText>
    </w:r>
    <w:r w:rsidRPr="00FE0634">
      <w:rPr>
        <w:rFonts w:ascii="Times New Roman" w:hAnsi="Times New Roman"/>
        <w:sz w:val="20"/>
        <w:szCs w:val="20"/>
      </w:rPr>
      <w:fldChar w:fldCharType="separate"/>
    </w:r>
    <w:r w:rsidRPr="00FE0634">
      <w:rPr>
        <w:rFonts w:ascii="Times New Roman" w:hAnsi="Times New Roman"/>
        <w:noProof/>
        <w:sz w:val="20"/>
        <w:szCs w:val="20"/>
      </w:rPr>
      <w:t>14</w:t>
    </w:r>
    <w:r w:rsidRPr="00FE0634">
      <w:rPr>
        <w:rFonts w:ascii="Times New Roman" w:hAnsi="Times New Roman"/>
        <w:noProof/>
        <w:sz w:val="20"/>
        <w:szCs w:val="20"/>
      </w:rPr>
      <w:fldChar w:fldCharType="end"/>
    </w:r>
  </w:p>
  <w:p w14:paraId="65994EFA" w14:textId="77777777" w:rsidR="003434B4" w:rsidRPr="002329A7" w:rsidRDefault="003434B4">
    <w:pPr>
      <w:pStyle w:val="Head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1E93A" w14:textId="77777777" w:rsidR="00442DCE" w:rsidRDefault="00442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4491"/>
    <w:multiLevelType w:val="hybridMultilevel"/>
    <w:tmpl w:val="73C829D4"/>
    <w:lvl w:ilvl="0" w:tplc="5672C0D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4D"/>
    <w:rsid w:val="00014B03"/>
    <w:rsid w:val="00015A1F"/>
    <w:rsid w:val="00024692"/>
    <w:rsid w:val="000312C7"/>
    <w:rsid w:val="00042156"/>
    <w:rsid w:val="00056226"/>
    <w:rsid w:val="0007081E"/>
    <w:rsid w:val="00074611"/>
    <w:rsid w:val="000800F2"/>
    <w:rsid w:val="000831EE"/>
    <w:rsid w:val="000941F0"/>
    <w:rsid w:val="00094E3E"/>
    <w:rsid w:val="000B12BA"/>
    <w:rsid w:val="000B63C5"/>
    <w:rsid w:val="000C19AD"/>
    <w:rsid w:val="000C1A62"/>
    <w:rsid w:val="000D7E60"/>
    <w:rsid w:val="000E6ACE"/>
    <w:rsid w:val="000F59BB"/>
    <w:rsid w:val="00111F34"/>
    <w:rsid w:val="001217DF"/>
    <w:rsid w:val="001332CC"/>
    <w:rsid w:val="00136B6E"/>
    <w:rsid w:val="0014464B"/>
    <w:rsid w:val="001474EB"/>
    <w:rsid w:val="001559E6"/>
    <w:rsid w:val="001748B7"/>
    <w:rsid w:val="00176536"/>
    <w:rsid w:val="001765DF"/>
    <w:rsid w:val="00191B53"/>
    <w:rsid w:val="0019725A"/>
    <w:rsid w:val="001B1F54"/>
    <w:rsid w:val="001B2003"/>
    <w:rsid w:val="001C32E3"/>
    <w:rsid w:val="001F4AC8"/>
    <w:rsid w:val="001F506C"/>
    <w:rsid w:val="00204B42"/>
    <w:rsid w:val="002110EE"/>
    <w:rsid w:val="002137E9"/>
    <w:rsid w:val="0021668C"/>
    <w:rsid w:val="00216F49"/>
    <w:rsid w:val="002329A7"/>
    <w:rsid w:val="00240B05"/>
    <w:rsid w:val="00241FC9"/>
    <w:rsid w:val="00243D83"/>
    <w:rsid w:val="00246932"/>
    <w:rsid w:val="00250092"/>
    <w:rsid w:val="00257461"/>
    <w:rsid w:val="00260F88"/>
    <w:rsid w:val="002637C4"/>
    <w:rsid w:val="0027285D"/>
    <w:rsid w:val="00281E8B"/>
    <w:rsid w:val="00284CDC"/>
    <w:rsid w:val="00293500"/>
    <w:rsid w:val="002C27C1"/>
    <w:rsid w:val="002C2BBA"/>
    <w:rsid w:val="002D0B83"/>
    <w:rsid w:val="002E5371"/>
    <w:rsid w:val="002F6B51"/>
    <w:rsid w:val="0030134C"/>
    <w:rsid w:val="00304156"/>
    <w:rsid w:val="003051C2"/>
    <w:rsid w:val="00305DD2"/>
    <w:rsid w:val="0032043A"/>
    <w:rsid w:val="003205A1"/>
    <w:rsid w:val="00327124"/>
    <w:rsid w:val="00332A79"/>
    <w:rsid w:val="003349F0"/>
    <w:rsid w:val="0034023C"/>
    <w:rsid w:val="003434B4"/>
    <w:rsid w:val="00345C2A"/>
    <w:rsid w:val="003477FC"/>
    <w:rsid w:val="003631F2"/>
    <w:rsid w:val="003634C6"/>
    <w:rsid w:val="00377A37"/>
    <w:rsid w:val="003833EE"/>
    <w:rsid w:val="003A7DFB"/>
    <w:rsid w:val="003B32E6"/>
    <w:rsid w:val="003C3658"/>
    <w:rsid w:val="003C590F"/>
    <w:rsid w:val="003C7B44"/>
    <w:rsid w:val="003D03C9"/>
    <w:rsid w:val="003D1960"/>
    <w:rsid w:val="003D308A"/>
    <w:rsid w:val="003E0E57"/>
    <w:rsid w:val="003E174A"/>
    <w:rsid w:val="004005BC"/>
    <w:rsid w:val="00402330"/>
    <w:rsid w:val="00402D02"/>
    <w:rsid w:val="0040530A"/>
    <w:rsid w:val="004153CD"/>
    <w:rsid w:val="004315BD"/>
    <w:rsid w:val="0043689D"/>
    <w:rsid w:val="00442DCE"/>
    <w:rsid w:val="00445CB7"/>
    <w:rsid w:val="004546D5"/>
    <w:rsid w:val="00455633"/>
    <w:rsid w:val="004562AB"/>
    <w:rsid w:val="00472D5A"/>
    <w:rsid w:val="0049578D"/>
    <w:rsid w:val="004B1D41"/>
    <w:rsid w:val="004B2205"/>
    <w:rsid w:val="004B5E26"/>
    <w:rsid w:val="004B62E2"/>
    <w:rsid w:val="004C3D00"/>
    <w:rsid w:val="004C4031"/>
    <w:rsid w:val="004C43F4"/>
    <w:rsid w:val="004D09B8"/>
    <w:rsid w:val="004D0C87"/>
    <w:rsid w:val="004D579A"/>
    <w:rsid w:val="004E34A8"/>
    <w:rsid w:val="004F49BC"/>
    <w:rsid w:val="00501AA3"/>
    <w:rsid w:val="005107BE"/>
    <w:rsid w:val="0051143F"/>
    <w:rsid w:val="005115D9"/>
    <w:rsid w:val="0052116A"/>
    <w:rsid w:val="005363FA"/>
    <w:rsid w:val="005554C9"/>
    <w:rsid w:val="00564821"/>
    <w:rsid w:val="00575BC7"/>
    <w:rsid w:val="00585FD4"/>
    <w:rsid w:val="00594543"/>
    <w:rsid w:val="005A71FC"/>
    <w:rsid w:val="005B1B37"/>
    <w:rsid w:val="005B7F97"/>
    <w:rsid w:val="005E4C2D"/>
    <w:rsid w:val="005F2655"/>
    <w:rsid w:val="00641CDD"/>
    <w:rsid w:val="00645FF8"/>
    <w:rsid w:val="006469A6"/>
    <w:rsid w:val="0066131E"/>
    <w:rsid w:val="00662D84"/>
    <w:rsid w:val="006633DC"/>
    <w:rsid w:val="006664C8"/>
    <w:rsid w:val="00675CBC"/>
    <w:rsid w:val="00685FE3"/>
    <w:rsid w:val="00692A02"/>
    <w:rsid w:val="006A037C"/>
    <w:rsid w:val="006A0CD3"/>
    <w:rsid w:val="006A483A"/>
    <w:rsid w:val="006A5518"/>
    <w:rsid w:val="006B4070"/>
    <w:rsid w:val="006C49C8"/>
    <w:rsid w:val="006E2AC3"/>
    <w:rsid w:val="006F1743"/>
    <w:rsid w:val="006F7DC6"/>
    <w:rsid w:val="00705194"/>
    <w:rsid w:val="007110B1"/>
    <w:rsid w:val="007152EB"/>
    <w:rsid w:val="00715CD5"/>
    <w:rsid w:val="007324CC"/>
    <w:rsid w:val="007461E3"/>
    <w:rsid w:val="00753285"/>
    <w:rsid w:val="00753F9E"/>
    <w:rsid w:val="00763381"/>
    <w:rsid w:val="00764518"/>
    <w:rsid w:val="00771AA1"/>
    <w:rsid w:val="00784979"/>
    <w:rsid w:val="00794EE9"/>
    <w:rsid w:val="00795922"/>
    <w:rsid w:val="00797176"/>
    <w:rsid w:val="007A1C0C"/>
    <w:rsid w:val="007B05DB"/>
    <w:rsid w:val="007B760C"/>
    <w:rsid w:val="007C059E"/>
    <w:rsid w:val="007C0B34"/>
    <w:rsid w:val="007D2A04"/>
    <w:rsid w:val="007D300C"/>
    <w:rsid w:val="007E16E5"/>
    <w:rsid w:val="00826698"/>
    <w:rsid w:val="008323C6"/>
    <w:rsid w:val="008400FF"/>
    <w:rsid w:val="00847CA1"/>
    <w:rsid w:val="0086757B"/>
    <w:rsid w:val="00874C2C"/>
    <w:rsid w:val="00880E0C"/>
    <w:rsid w:val="00884B01"/>
    <w:rsid w:val="00886852"/>
    <w:rsid w:val="0089730C"/>
    <w:rsid w:val="008A7BE4"/>
    <w:rsid w:val="008B0753"/>
    <w:rsid w:val="008C49D8"/>
    <w:rsid w:val="008C6764"/>
    <w:rsid w:val="008D3846"/>
    <w:rsid w:val="009026F3"/>
    <w:rsid w:val="00902A68"/>
    <w:rsid w:val="009061BB"/>
    <w:rsid w:val="00911314"/>
    <w:rsid w:val="0091669B"/>
    <w:rsid w:val="009238F1"/>
    <w:rsid w:val="009378C6"/>
    <w:rsid w:val="00946019"/>
    <w:rsid w:val="009462E1"/>
    <w:rsid w:val="009471CC"/>
    <w:rsid w:val="0098613C"/>
    <w:rsid w:val="00987F9D"/>
    <w:rsid w:val="00993D61"/>
    <w:rsid w:val="009A3785"/>
    <w:rsid w:val="009C42A4"/>
    <w:rsid w:val="009C56AF"/>
    <w:rsid w:val="009C5E54"/>
    <w:rsid w:val="00A03DC5"/>
    <w:rsid w:val="00A0460E"/>
    <w:rsid w:val="00A07F0D"/>
    <w:rsid w:val="00A10288"/>
    <w:rsid w:val="00A14422"/>
    <w:rsid w:val="00A20DF5"/>
    <w:rsid w:val="00A46BBC"/>
    <w:rsid w:val="00A52089"/>
    <w:rsid w:val="00A543EF"/>
    <w:rsid w:val="00A745F3"/>
    <w:rsid w:val="00A75408"/>
    <w:rsid w:val="00A7782D"/>
    <w:rsid w:val="00A86BA6"/>
    <w:rsid w:val="00A97BAB"/>
    <w:rsid w:val="00AB54A7"/>
    <w:rsid w:val="00AB7EA2"/>
    <w:rsid w:val="00AC0B4D"/>
    <w:rsid w:val="00AC0F71"/>
    <w:rsid w:val="00AE5738"/>
    <w:rsid w:val="00B0422E"/>
    <w:rsid w:val="00B0576E"/>
    <w:rsid w:val="00B06D92"/>
    <w:rsid w:val="00B14720"/>
    <w:rsid w:val="00B26308"/>
    <w:rsid w:val="00B3421E"/>
    <w:rsid w:val="00B4125A"/>
    <w:rsid w:val="00B5554F"/>
    <w:rsid w:val="00B56713"/>
    <w:rsid w:val="00B67BC8"/>
    <w:rsid w:val="00B7578F"/>
    <w:rsid w:val="00B766ED"/>
    <w:rsid w:val="00B8387A"/>
    <w:rsid w:val="00B91CB5"/>
    <w:rsid w:val="00B936C0"/>
    <w:rsid w:val="00BB15C5"/>
    <w:rsid w:val="00BB4F67"/>
    <w:rsid w:val="00BC30AA"/>
    <w:rsid w:val="00BD1ED5"/>
    <w:rsid w:val="00BE7263"/>
    <w:rsid w:val="00BF660F"/>
    <w:rsid w:val="00BF7298"/>
    <w:rsid w:val="00C01E7C"/>
    <w:rsid w:val="00C03CED"/>
    <w:rsid w:val="00C06477"/>
    <w:rsid w:val="00C1670C"/>
    <w:rsid w:val="00C27960"/>
    <w:rsid w:val="00C37311"/>
    <w:rsid w:val="00C37A33"/>
    <w:rsid w:val="00C4605F"/>
    <w:rsid w:val="00C46A29"/>
    <w:rsid w:val="00C50CD2"/>
    <w:rsid w:val="00C5366D"/>
    <w:rsid w:val="00C537BC"/>
    <w:rsid w:val="00C53A9A"/>
    <w:rsid w:val="00C55E8A"/>
    <w:rsid w:val="00C60EC6"/>
    <w:rsid w:val="00C6551C"/>
    <w:rsid w:val="00C81024"/>
    <w:rsid w:val="00C84B81"/>
    <w:rsid w:val="00C854B0"/>
    <w:rsid w:val="00C857B9"/>
    <w:rsid w:val="00C87462"/>
    <w:rsid w:val="00C91C90"/>
    <w:rsid w:val="00CA0229"/>
    <w:rsid w:val="00CA6192"/>
    <w:rsid w:val="00CC25CE"/>
    <w:rsid w:val="00CC4A3B"/>
    <w:rsid w:val="00CD0927"/>
    <w:rsid w:val="00CD1E80"/>
    <w:rsid w:val="00CD602F"/>
    <w:rsid w:val="00CE2C6C"/>
    <w:rsid w:val="00CE6156"/>
    <w:rsid w:val="00CF2199"/>
    <w:rsid w:val="00D04544"/>
    <w:rsid w:val="00D305F8"/>
    <w:rsid w:val="00D31EFC"/>
    <w:rsid w:val="00D3561F"/>
    <w:rsid w:val="00D40336"/>
    <w:rsid w:val="00D41C7E"/>
    <w:rsid w:val="00D43E83"/>
    <w:rsid w:val="00D46E96"/>
    <w:rsid w:val="00D508D2"/>
    <w:rsid w:val="00D94A36"/>
    <w:rsid w:val="00D97C23"/>
    <w:rsid w:val="00DA3312"/>
    <w:rsid w:val="00DB3C60"/>
    <w:rsid w:val="00DB6884"/>
    <w:rsid w:val="00DB6C8A"/>
    <w:rsid w:val="00DC46BC"/>
    <w:rsid w:val="00DD18C7"/>
    <w:rsid w:val="00DD3B65"/>
    <w:rsid w:val="00DD40E7"/>
    <w:rsid w:val="00DF2741"/>
    <w:rsid w:val="00E02EC3"/>
    <w:rsid w:val="00E21675"/>
    <w:rsid w:val="00E24174"/>
    <w:rsid w:val="00E309C8"/>
    <w:rsid w:val="00E31917"/>
    <w:rsid w:val="00E403FF"/>
    <w:rsid w:val="00E427DA"/>
    <w:rsid w:val="00E51778"/>
    <w:rsid w:val="00E56EBE"/>
    <w:rsid w:val="00E63A06"/>
    <w:rsid w:val="00E66FC8"/>
    <w:rsid w:val="00E7506E"/>
    <w:rsid w:val="00E84A2D"/>
    <w:rsid w:val="00E870B7"/>
    <w:rsid w:val="00E93E62"/>
    <w:rsid w:val="00E948F2"/>
    <w:rsid w:val="00E965EF"/>
    <w:rsid w:val="00E96C60"/>
    <w:rsid w:val="00EB4EF6"/>
    <w:rsid w:val="00EC2133"/>
    <w:rsid w:val="00EC2C1C"/>
    <w:rsid w:val="00ED3A54"/>
    <w:rsid w:val="00ED601C"/>
    <w:rsid w:val="00EF2036"/>
    <w:rsid w:val="00EF48CD"/>
    <w:rsid w:val="00EF5A66"/>
    <w:rsid w:val="00F04B49"/>
    <w:rsid w:val="00F211E7"/>
    <w:rsid w:val="00F26062"/>
    <w:rsid w:val="00F34976"/>
    <w:rsid w:val="00F37F03"/>
    <w:rsid w:val="00F4344A"/>
    <w:rsid w:val="00F56539"/>
    <w:rsid w:val="00F64B24"/>
    <w:rsid w:val="00F708FF"/>
    <w:rsid w:val="00F80EBB"/>
    <w:rsid w:val="00F855E8"/>
    <w:rsid w:val="00F85EC1"/>
    <w:rsid w:val="00F91062"/>
    <w:rsid w:val="00F93A41"/>
    <w:rsid w:val="00FA464D"/>
    <w:rsid w:val="00FC4362"/>
    <w:rsid w:val="00FC6008"/>
    <w:rsid w:val="00FD1D6A"/>
    <w:rsid w:val="00FD2F12"/>
    <w:rsid w:val="00FE0634"/>
    <w:rsid w:val="00FE1617"/>
    <w:rsid w:val="00FE5E7C"/>
    <w:rsid w:val="00FF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136FC95"/>
  <w15:chartTrackingRefBased/>
  <w15:docId w15:val="{FBFD953A-ACA8-45F3-84F6-17E4C4AE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3C9"/>
    <w:pPr>
      <w:ind w:firstLine="360"/>
    </w:pPr>
    <w:rPr>
      <w:sz w:val="22"/>
      <w:szCs w:val="22"/>
    </w:rPr>
  </w:style>
  <w:style w:type="paragraph" w:styleId="Heading1">
    <w:name w:val="heading 1"/>
    <w:basedOn w:val="Normal"/>
    <w:next w:val="Normal"/>
    <w:link w:val="Heading1Char"/>
    <w:uiPriority w:val="9"/>
    <w:qFormat/>
    <w:rsid w:val="003D03C9"/>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3D03C9"/>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3D03C9"/>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3D03C9"/>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3D03C9"/>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3D03C9"/>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3D03C9"/>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3D03C9"/>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3D03C9"/>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C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C0B4D"/>
    <w:rPr>
      <w:rFonts w:ascii="Courier New" w:hAnsi="Courier New" w:cs="Courier New"/>
    </w:rPr>
  </w:style>
  <w:style w:type="character" w:customStyle="1" w:styleId="Heading1Char">
    <w:name w:val="Heading 1 Char"/>
    <w:link w:val="Heading1"/>
    <w:uiPriority w:val="9"/>
    <w:rsid w:val="003D03C9"/>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3D03C9"/>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3D03C9"/>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3D03C9"/>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3D03C9"/>
    <w:rPr>
      <w:rFonts w:ascii="Cambria" w:eastAsia="Times New Roman" w:hAnsi="Cambria" w:cs="Times New Roman"/>
      <w:color w:val="4F81BD"/>
    </w:rPr>
  </w:style>
  <w:style w:type="character" w:customStyle="1" w:styleId="Heading6Char">
    <w:name w:val="Heading 6 Char"/>
    <w:link w:val="Heading6"/>
    <w:uiPriority w:val="9"/>
    <w:semiHidden/>
    <w:rsid w:val="003D03C9"/>
    <w:rPr>
      <w:rFonts w:ascii="Cambria" w:eastAsia="Times New Roman" w:hAnsi="Cambria" w:cs="Times New Roman"/>
      <w:i/>
      <w:iCs/>
      <w:color w:val="4F81BD"/>
    </w:rPr>
  </w:style>
  <w:style w:type="character" w:customStyle="1" w:styleId="Heading7Char">
    <w:name w:val="Heading 7 Char"/>
    <w:link w:val="Heading7"/>
    <w:uiPriority w:val="9"/>
    <w:semiHidden/>
    <w:rsid w:val="003D03C9"/>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3D03C9"/>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3D03C9"/>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3D03C9"/>
    <w:rPr>
      <w:b/>
      <w:bCs/>
      <w:sz w:val="18"/>
      <w:szCs w:val="18"/>
    </w:rPr>
  </w:style>
  <w:style w:type="paragraph" w:styleId="Title">
    <w:name w:val="Title"/>
    <w:basedOn w:val="Normal"/>
    <w:next w:val="Normal"/>
    <w:link w:val="TitleChar"/>
    <w:uiPriority w:val="10"/>
    <w:qFormat/>
    <w:rsid w:val="003D03C9"/>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3D03C9"/>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3D03C9"/>
    <w:pPr>
      <w:spacing w:before="200" w:after="900"/>
      <w:ind w:firstLine="0"/>
      <w:jc w:val="right"/>
    </w:pPr>
    <w:rPr>
      <w:i/>
      <w:iCs/>
      <w:sz w:val="24"/>
      <w:szCs w:val="24"/>
    </w:rPr>
  </w:style>
  <w:style w:type="character" w:customStyle="1" w:styleId="SubtitleChar">
    <w:name w:val="Subtitle Char"/>
    <w:link w:val="Subtitle"/>
    <w:uiPriority w:val="11"/>
    <w:rsid w:val="003D03C9"/>
    <w:rPr>
      <w:rFonts w:ascii="Calibri"/>
      <w:i/>
      <w:iCs/>
      <w:sz w:val="24"/>
      <w:szCs w:val="24"/>
    </w:rPr>
  </w:style>
  <w:style w:type="character" w:styleId="Strong">
    <w:name w:val="Strong"/>
    <w:uiPriority w:val="22"/>
    <w:qFormat/>
    <w:rsid w:val="003D03C9"/>
    <w:rPr>
      <w:b/>
      <w:bCs/>
      <w:spacing w:val="0"/>
    </w:rPr>
  </w:style>
  <w:style w:type="character" w:styleId="Emphasis">
    <w:name w:val="Emphasis"/>
    <w:uiPriority w:val="20"/>
    <w:qFormat/>
    <w:rsid w:val="003D03C9"/>
    <w:rPr>
      <w:b/>
      <w:bCs/>
      <w:i/>
      <w:iCs/>
      <w:color w:val="5A5A5A"/>
    </w:rPr>
  </w:style>
  <w:style w:type="paragraph" w:styleId="NoSpacing">
    <w:name w:val="No Spacing"/>
    <w:basedOn w:val="Normal"/>
    <w:link w:val="NoSpacingChar"/>
    <w:uiPriority w:val="1"/>
    <w:qFormat/>
    <w:rsid w:val="003D03C9"/>
    <w:pPr>
      <w:ind w:firstLine="0"/>
    </w:pPr>
  </w:style>
  <w:style w:type="character" w:customStyle="1" w:styleId="NoSpacingChar">
    <w:name w:val="No Spacing Char"/>
    <w:link w:val="NoSpacing"/>
    <w:uiPriority w:val="1"/>
    <w:rsid w:val="003D03C9"/>
  </w:style>
  <w:style w:type="paragraph" w:styleId="ListParagraph">
    <w:name w:val="List Paragraph"/>
    <w:basedOn w:val="Normal"/>
    <w:uiPriority w:val="34"/>
    <w:qFormat/>
    <w:rsid w:val="003D03C9"/>
    <w:pPr>
      <w:ind w:left="720"/>
      <w:contextualSpacing/>
    </w:pPr>
  </w:style>
  <w:style w:type="paragraph" w:styleId="Quote">
    <w:name w:val="Quote"/>
    <w:basedOn w:val="Normal"/>
    <w:next w:val="Normal"/>
    <w:link w:val="QuoteChar"/>
    <w:uiPriority w:val="29"/>
    <w:qFormat/>
    <w:rsid w:val="003D03C9"/>
    <w:rPr>
      <w:rFonts w:ascii="Cambria" w:hAnsi="Cambria"/>
      <w:i/>
      <w:iCs/>
      <w:color w:val="5A5A5A"/>
    </w:rPr>
  </w:style>
  <w:style w:type="character" w:customStyle="1" w:styleId="QuoteChar">
    <w:name w:val="Quote Char"/>
    <w:link w:val="Quote"/>
    <w:uiPriority w:val="29"/>
    <w:rsid w:val="003D03C9"/>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3D03C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3D03C9"/>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3D03C9"/>
    <w:rPr>
      <w:i/>
      <w:iCs/>
      <w:color w:val="5A5A5A"/>
    </w:rPr>
  </w:style>
  <w:style w:type="character" w:styleId="IntenseEmphasis">
    <w:name w:val="Intense Emphasis"/>
    <w:uiPriority w:val="21"/>
    <w:qFormat/>
    <w:rsid w:val="003D03C9"/>
    <w:rPr>
      <w:b/>
      <w:bCs/>
      <w:i/>
      <w:iCs/>
      <w:color w:val="4F81BD"/>
      <w:sz w:val="22"/>
      <w:szCs w:val="22"/>
    </w:rPr>
  </w:style>
  <w:style w:type="character" w:styleId="SubtleReference">
    <w:name w:val="Subtle Reference"/>
    <w:uiPriority w:val="31"/>
    <w:qFormat/>
    <w:rsid w:val="003D03C9"/>
    <w:rPr>
      <w:color w:val="auto"/>
      <w:u w:val="single" w:color="9BBB59"/>
    </w:rPr>
  </w:style>
  <w:style w:type="character" w:styleId="IntenseReference">
    <w:name w:val="Intense Reference"/>
    <w:uiPriority w:val="32"/>
    <w:qFormat/>
    <w:rsid w:val="003D03C9"/>
    <w:rPr>
      <w:b/>
      <w:bCs/>
      <w:color w:val="76923C"/>
      <w:u w:val="single" w:color="9BBB59"/>
    </w:rPr>
  </w:style>
  <w:style w:type="character" w:styleId="BookTitle">
    <w:name w:val="Book Title"/>
    <w:uiPriority w:val="33"/>
    <w:qFormat/>
    <w:rsid w:val="003D03C9"/>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3D03C9"/>
    <w:pPr>
      <w:outlineLvl w:val="9"/>
    </w:pPr>
    <w:rPr>
      <w:lang w:bidi="en-US"/>
    </w:rPr>
  </w:style>
  <w:style w:type="paragraph" w:styleId="Header">
    <w:name w:val="header"/>
    <w:basedOn w:val="Normal"/>
    <w:link w:val="HeaderChar"/>
    <w:uiPriority w:val="99"/>
    <w:rsid w:val="003D03C9"/>
    <w:pPr>
      <w:tabs>
        <w:tab w:val="center" w:pos="4680"/>
        <w:tab w:val="right" w:pos="9360"/>
      </w:tabs>
    </w:pPr>
  </w:style>
  <w:style w:type="character" w:customStyle="1" w:styleId="HeaderChar">
    <w:name w:val="Header Char"/>
    <w:basedOn w:val="DefaultParagraphFont"/>
    <w:link w:val="Header"/>
    <w:uiPriority w:val="99"/>
    <w:rsid w:val="003D03C9"/>
  </w:style>
  <w:style w:type="paragraph" w:styleId="Footer">
    <w:name w:val="footer"/>
    <w:basedOn w:val="Normal"/>
    <w:link w:val="FooterChar"/>
    <w:uiPriority w:val="99"/>
    <w:rsid w:val="003D03C9"/>
    <w:pPr>
      <w:tabs>
        <w:tab w:val="center" w:pos="4680"/>
        <w:tab w:val="right" w:pos="9360"/>
      </w:tabs>
    </w:pPr>
  </w:style>
  <w:style w:type="character" w:customStyle="1" w:styleId="FooterChar">
    <w:name w:val="Footer Char"/>
    <w:basedOn w:val="DefaultParagraphFont"/>
    <w:link w:val="Footer"/>
    <w:uiPriority w:val="99"/>
    <w:rsid w:val="003D03C9"/>
  </w:style>
  <w:style w:type="character" w:styleId="Hyperlink">
    <w:name w:val="Hyperlink"/>
    <w:rsid w:val="00874C2C"/>
    <w:rPr>
      <w:color w:val="0000FF"/>
      <w:u w:val="single"/>
    </w:rPr>
  </w:style>
  <w:style w:type="paragraph" w:customStyle="1" w:styleId="Default">
    <w:name w:val="Default"/>
    <w:rsid w:val="009462E1"/>
    <w:pPr>
      <w:autoSpaceDE w:val="0"/>
      <w:autoSpaceDN w:val="0"/>
      <w:adjustRightInd w:val="0"/>
    </w:pPr>
    <w:rPr>
      <w:rFonts w:ascii="Times New Roman" w:eastAsia="Calibri" w:hAnsi="Times New Roman"/>
      <w:color w:val="000000"/>
      <w:sz w:val="24"/>
      <w:szCs w:val="24"/>
    </w:rPr>
  </w:style>
  <w:style w:type="table" w:styleId="TableGrid">
    <w:name w:val="Table Grid"/>
    <w:basedOn w:val="TableNormal"/>
    <w:uiPriority w:val="59"/>
    <w:rsid w:val="009462E1"/>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43E83"/>
    <w:rPr>
      <w:rFonts w:ascii="Segoe UI" w:hAnsi="Segoe UI" w:cs="Segoe UI"/>
      <w:sz w:val="18"/>
      <w:szCs w:val="18"/>
    </w:rPr>
  </w:style>
  <w:style w:type="character" w:customStyle="1" w:styleId="BalloonTextChar">
    <w:name w:val="Balloon Text Char"/>
    <w:basedOn w:val="DefaultParagraphFont"/>
    <w:link w:val="BalloonText"/>
    <w:semiHidden/>
    <w:rsid w:val="00D43E83"/>
    <w:rPr>
      <w:rFonts w:ascii="Segoe UI" w:hAnsi="Segoe UI" w:cs="Segoe UI"/>
      <w:sz w:val="18"/>
      <w:szCs w:val="18"/>
    </w:rPr>
  </w:style>
  <w:style w:type="character" w:styleId="CommentReference">
    <w:name w:val="annotation reference"/>
    <w:basedOn w:val="DefaultParagraphFont"/>
    <w:rsid w:val="00501AA3"/>
    <w:rPr>
      <w:sz w:val="16"/>
      <w:szCs w:val="16"/>
    </w:rPr>
  </w:style>
  <w:style w:type="paragraph" w:styleId="CommentText">
    <w:name w:val="annotation text"/>
    <w:basedOn w:val="Normal"/>
    <w:link w:val="CommentTextChar"/>
    <w:rsid w:val="00501AA3"/>
    <w:rPr>
      <w:sz w:val="20"/>
      <w:szCs w:val="20"/>
    </w:rPr>
  </w:style>
  <w:style w:type="character" w:customStyle="1" w:styleId="CommentTextChar">
    <w:name w:val="Comment Text Char"/>
    <w:basedOn w:val="DefaultParagraphFont"/>
    <w:link w:val="CommentText"/>
    <w:rsid w:val="00501AA3"/>
  </w:style>
  <w:style w:type="paragraph" w:styleId="CommentSubject">
    <w:name w:val="annotation subject"/>
    <w:basedOn w:val="CommentText"/>
    <w:next w:val="CommentText"/>
    <w:link w:val="CommentSubjectChar"/>
    <w:rsid w:val="00501AA3"/>
    <w:rPr>
      <w:b/>
      <w:bCs/>
    </w:rPr>
  </w:style>
  <w:style w:type="character" w:customStyle="1" w:styleId="CommentSubjectChar">
    <w:name w:val="Comment Subject Char"/>
    <w:basedOn w:val="CommentTextChar"/>
    <w:link w:val="CommentSubject"/>
    <w:rsid w:val="00501AA3"/>
    <w:rPr>
      <w:b/>
      <w:bCs/>
    </w:rPr>
  </w:style>
  <w:style w:type="paragraph" w:styleId="Revision">
    <w:name w:val="Revision"/>
    <w:hidden/>
    <w:uiPriority w:val="99"/>
    <w:semiHidden/>
    <w:rsid w:val="00C84B8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0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eopathic.org/inside-aoa/about/leadership/Pages/aoa-code-of-ethics.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gme.org/acgmeweb"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eopathi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steopathi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teopathic.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19B8-7784-4CEE-AE6F-BF99D3BB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6841</Words>
  <Characters>38935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45685</CharactersWithSpaces>
  <SharedDoc>false</SharedDoc>
  <HLinks>
    <vt:vector size="30" baseType="variant">
      <vt:variant>
        <vt:i4>4587604</vt:i4>
      </vt:variant>
      <vt:variant>
        <vt:i4>12</vt:i4>
      </vt:variant>
      <vt:variant>
        <vt:i4>0</vt:i4>
      </vt:variant>
      <vt:variant>
        <vt:i4>5</vt:i4>
      </vt:variant>
      <vt:variant>
        <vt:lpwstr>http://www.acgme.org/acgmeweb</vt:lpwstr>
      </vt:variant>
      <vt:variant>
        <vt:lpwstr/>
      </vt:variant>
      <vt:variant>
        <vt:i4>3997815</vt:i4>
      </vt:variant>
      <vt:variant>
        <vt:i4>9</vt:i4>
      </vt:variant>
      <vt:variant>
        <vt:i4>0</vt:i4>
      </vt:variant>
      <vt:variant>
        <vt:i4>5</vt:i4>
      </vt:variant>
      <vt:variant>
        <vt:lpwstr>http://www.osteopathic.org/</vt:lpwstr>
      </vt:variant>
      <vt:variant>
        <vt:lpwstr/>
      </vt:variant>
      <vt:variant>
        <vt:i4>3997815</vt:i4>
      </vt:variant>
      <vt:variant>
        <vt:i4>6</vt:i4>
      </vt:variant>
      <vt:variant>
        <vt:i4>0</vt:i4>
      </vt:variant>
      <vt:variant>
        <vt:i4>5</vt:i4>
      </vt:variant>
      <vt:variant>
        <vt:lpwstr>http://www.osteopathic.org/</vt:lpwstr>
      </vt:variant>
      <vt:variant>
        <vt:lpwstr/>
      </vt:variant>
      <vt:variant>
        <vt:i4>3997815</vt:i4>
      </vt:variant>
      <vt:variant>
        <vt:i4>3</vt:i4>
      </vt:variant>
      <vt:variant>
        <vt:i4>0</vt:i4>
      </vt:variant>
      <vt:variant>
        <vt:i4>5</vt:i4>
      </vt:variant>
      <vt:variant>
        <vt:lpwstr>http://www.osteopathic.org/</vt:lpwstr>
      </vt:variant>
      <vt:variant>
        <vt:lpwstr/>
      </vt:variant>
      <vt:variant>
        <vt:i4>1966147</vt:i4>
      </vt:variant>
      <vt:variant>
        <vt:i4>0</vt:i4>
      </vt:variant>
      <vt:variant>
        <vt:i4>0</vt:i4>
      </vt:variant>
      <vt:variant>
        <vt:i4>5</vt:i4>
      </vt:variant>
      <vt:variant>
        <vt:lpwstr>http://www.osteopathic.org/inside-aoa/about/leadership/Pages/aoa-code-of-ethics.aspx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Leah (LARA)</dc:creator>
  <cp:keywords/>
  <cp:lastModifiedBy>MacIntosh, Weston (LARA)</cp:lastModifiedBy>
  <cp:revision>2</cp:revision>
  <cp:lastPrinted>2019-08-27T20:15:00Z</cp:lastPrinted>
  <dcterms:created xsi:type="dcterms:W3CDTF">2020-09-23T18:09:00Z</dcterms:created>
  <dcterms:modified xsi:type="dcterms:W3CDTF">2020-09-23T18:09:00Z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MacintoshW1@michigan.gov</vt:lpwstr>
  </property>
  <property fmtid="{D5CDD505-2E9C-101B-9397-08002B2CF9AE}" pid="5" name="MSIP_Label_3a2fed65-62e7-46ea-af74-187e0c17143a_SetDate">
    <vt:lpwstr>2020-05-21T14:36:16.1418577Z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4ca8a2e4-4f50-4126-b8ad-e734a60ee233</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